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65" w:rsidRPr="001C1365" w:rsidRDefault="001C1365" w:rsidP="001C1365">
      <w:pPr>
        <w:pStyle w:val="AralkYok"/>
        <w:rPr>
          <w:lang w:eastAsia="tr-TR"/>
        </w:rPr>
      </w:pPr>
      <w:r w:rsidRPr="001C1365">
        <w:rPr>
          <w:lang w:eastAsia="tr-TR"/>
        </w:rPr>
        <w:t xml:space="preserve">2017-2018 EĞİTİM–ÖĞRETİM YILINDA İLÇEMİZDE ÖZEL EĞİTİME İHTİYACI OLAN 3 (ÜÇ) ÖZEL EĞİTİM VE ÖZEL EĞİTİM MESLEKİ EĞİTİM MERKEZİNE, 6 (ALTI) </w:t>
      </w:r>
      <w:proofErr w:type="gramStart"/>
      <w:r w:rsidRPr="001C1365">
        <w:rPr>
          <w:lang w:eastAsia="tr-TR"/>
        </w:rPr>
        <w:t>GÜZERGAHTAN</w:t>
      </w:r>
      <w:proofErr w:type="gramEnd"/>
      <w:r w:rsidRPr="001C1365">
        <w:rPr>
          <w:lang w:eastAsia="tr-TR"/>
        </w:rPr>
        <w:t xml:space="preserve"> 6 (ALTI) ARAÇ İLE TOPLAM 50 (ELLİ) ÖĞRENCİNİN TAŞINMASI İHALESİ</w:t>
      </w:r>
    </w:p>
    <w:p w:rsidR="001C1365" w:rsidRPr="001C1365" w:rsidRDefault="001C1365" w:rsidP="001C1365">
      <w:pPr>
        <w:pStyle w:val="AralkYok"/>
        <w:rPr>
          <w:lang w:eastAsia="tr-TR"/>
        </w:rPr>
      </w:pPr>
      <w:r w:rsidRPr="001C1365">
        <w:rPr>
          <w:u w:val="single"/>
          <w:lang w:eastAsia="tr-TR"/>
        </w:rPr>
        <w:t>İLÇE MİLLİ EĞİTİM MÜDÜRLÜĞÜ-SULUOVA MİLLİ EĞİTİM BAKANLIĞI MÜSTEŞARLIK</w:t>
      </w:r>
      <w:r w:rsidRPr="001C1365">
        <w:rPr>
          <w:lang w:eastAsia="tr-TR"/>
        </w:rPr>
        <w:br/>
      </w:r>
      <w:r w:rsidRPr="001C1365">
        <w:rPr>
          <w:lang w:eastAsia="tr-TR"/>
        </w:rPr>
        <w:br/>
        <w:t xml:space="preserve">2017-2018 Eğitim–Öğretim Yılında İlçemizde Özel Eğitime İhtiyacı Olan 3 (üç) Özel Eğitim ve Özel Eğitim Mesleki Eğitim Merkezine, 6 (altı) </w:t>
      </w:r>
      <w:proofErr w:type="gramStart"/>
      <w:r w:rsidRPr="001C1365">
        <w:rPr>
          <w:lang w:eastAsia="tr-TR"/>
        </w:rPr>
        <w:t>güzergahtan</w:t>
      </w:r>
      <w:proofErr w:type="gramEnd"/>
      <w:r w:rsidRPr="001C1365">
        <w:rPr>
          <w:lang w:eastAsia="tr-TR"/>
        </w:rPr>
        <w:t xml:space="preserve"> 6 (altı) araç ile toplam 50 (elli) öğrencinin taşınması ihalesi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1C1365" w:rsidRPr="001C1365" w:rsidTr="001C1365">
        <w:trPr>
          <w:tblCellSpacing w:w="15" w:type="dxa"/>
        </w:trPr>
        <w:tc>
          <w:tcPr>
            <w:tcW w:w="3300" w:type="dxa"/>
            <w:vAlign w:val="center"/>
            <w:hideMark/>
          </w:tcPr>
          <w:p w:rsidR="001C1365" w:rsidRPr="001C1365" w:rsidRDefault="001C1365" w:rsidP="001C1365">
            <w:pPr>
              <w:pStyle w:val="AralkYok"/>
              <w:rPr>
                <w:lang w:eastAsia="tr-TR"/>
              </w:rPr>
            </w:pPr>
            <w:r w:rsidRPr="001C1365">
              <w:rPr>
                <w:lang w:eastAsia="tr-TR"/>
              </w:rPr>
              <w:t>İhale Kayıt Numarası</w:t>
            </w:r>
          </w:p>
        </w:tc>
        <w:tc>
          <w:tcPr>
            <w:tcW w:w="50" w:type="pct"/>
            <w:vAlign w:val="center"/>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r w:rsidRPr="001C1365">
              <w:rPr>
                <w:lang w:eastAsia="tr-TR"/>
              </w:rPr>
              <w:t>2017/392316</w:t>
            </w:r>
          </w:p>
        </w:tc>
      </w:tr>
    </w:tbl>
    <w:p w:rsidR="001C1365" w:rsidRPr="001C1365" w:rsidRDefault="001C1365" w:rsidP="001C1365">
      <w:pPr>
        <w:pStyle w:val="AralkYok"/>
        <w:rPr>
          <w:lang w:eastAsia="tr-TR"/>
        </w:rPr>
      </w:pPr>
      <w:r w:rsidRPr="001C1365">
        <w:rPr>
          <w:lang w:eastAsia="tr-TR"/>
        </w:rPr>
        <w:t>1-İdarenin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1C1365" w:rsidRPr="001C1365" w:rsidTr="001C1365">
        <w:trPr>
          <w:tblCellSpacing w:w="15" w:type="dxa"/>
        </w:trPr>
        <w:tc>
          <w:tcPr>
            <w:tcW w:w="3300" w:type="dxa"/>
            <w:hideMark/>
          </w:tcPr>
          <w:p w:rsidR="001C1365" w:rsidRPr="001C1365" w:rsidRDefault="001C1365" w:rsidP="001C1365">
            <w:pPr>
              <w:pStyle w:val="AralkYok"/>
              <w:rPr>
                <w:lang w:eastAsia="tr-TR"/>
              </w:rPr>
            </w:pPr>
            <w:r w:rsidRPr="001C1365">
              <w:rPr>
                <w:lang w:eastAsia="tr-TR"/>
              </w:rPr>
              <w:t>a) Adresi</w:t>
            </w:r>
          </w:p>
        </w:tc>
        <w:tc>
          <w:tcPr>
            <w:tcW w:w="50" w:type="pct"/>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r w:rsidRPr="001C1365">
              <w:rPr>
                <w:lang w:eastAsia="tr-TR"/>
              </w:rPr>
              <w:t>Cumhuriyet Mahallesi Atatürk Bulvarı, İlçe Milli Eğitim Müdürlüğü Hizmet Binası Kat:1 No:210 Suluova/AMASYA 05500 SULUOVA/AMASYA</w:t>
            </w:r>
          </w:p>
        </w:tc>
      </w:tr>
      <w:tr w:rsidR="001C1365" w:rsidRPr="001C1365" w:rsidTr="001C1365">
        <w:trPr>
          <w:tblCellSpacing w:w="15" w:type="dxa"/>
        </w:trPr>
        <w:tc>
          <w:tcPr>
            <w:tcW w:w="3300" w:type="dxa"/>
            <w:hideMark/>
          </w:tcPr>
          <w:p w:rsidR="001C1365" w:rsidRPr="001C1365" w:rsidRDefault="001C1365" w:rsidP="001C1365">
            <w:pPr>
              <w:pStyle w:val="AralkYok"/>
              <w:rPr>
                <w:lang w:eastAsia="tr-TR"/>
              </w:rPr>
            </w:pPr>
            <w:r w:rsidRPr="001C1365">
              <w:rPr>
                <w:lang w:eastAsia="tr-TR"/>
              </w:rPr>
              <w:t>b) Telefon ve faks numarası</w:t>
            </w:r>
          </w:p>
        </w:tc>
        <w:tc>
          <w:tcPr>
            <w:tcW w:w="50" w:type="pct"/>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proofErr w:type="gramStart"/>
            <w:r w:rsidRPr="001C1365">
              <w:rPr>
                <w:lang w:eastAsia="tr-TR"/>
              </w:rPr>
              <w:t>3584172426</w:t>
            </w:r>
            <w:proofErr w:type="gramEnd"/>
            <w:r w:rsidRPr="001C1365">
              <w:rPr>
                <w:lang w:eastAsia="tr-TR"/>
              </w:rPr>
              <w:t xml:space="preserve"> - 3584172492</w:t>
            </w:r>
          </w:p>
        </w:tc>
      </w:tr>
      <w:tr w:rsidR="001C1365" w:rsidRPr="001C1365" w:rsidTr="001C1365">
        <w:trPr>
          <w:tblCellSpacing w:w="15" w:type="dxa"/>
        </w:trPr>
        <w:tc>
          <w:tcPr>
            <w:tcW w:w="3300" w:type="dxa"/>
            <w:vAlign w:val="center"/>
            <w:hideMark/>
          </w:tcPr>
          <w:p w:rsidR="001C1365" w:rsidRPr="001C1365" w:rsidRDefault="001C1365" w:rsidP="001C1365">
            <w:pPr>
              <w:pStyle w:val="AralkYok"/>
              <w:rPr>
                <w:lang w:eastAsia="tr-TR"/>
              </w:rPr>
            </w:pPr>
            <w:r w:rsidRPr="001C1365">
              <w:rPr>
                <w:lang w:eastAsia="tr-TR"/>
              </w:rPr>
              <w:t>c) Elektronik Posta Adresi</w:t>
            </w:r>
          </w:p>
        </w:tc>
        <w:tc>
          <w:tcPr>
            <w:tcW w:w="50" w:type="pct"/>
            <w:vAlign w:val="center"/>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r w:rsidRPr="001C1365">
              <w:rPr>
                <w:lang w:eastAsia="tr-TR"/>
              </w:rPr>
              <w:t>suluova05@</w:t>
            </w:r>
            <w:proofErr w:type="spellStart"/>
            <w:r w:rsidRPr="001C1365">
              <w:rPr>
                <w:lang w:eastAsia="tr-TR"/>
              </w:rPr>
              <w:t>meb</w:t>
            </w:r>
            <w:proofErr w:type="spellEnd"/>
            <w:r w:rsidRPr="001C1365">
              <w:rPr>
                <w:lang w:eastAsia="tr-TR"/>
              </w:rPr>
              <w:t>.gov.tr</w:t>
            </w:r>
          </w:p>
        </w:tc>
      </w:tr>
      <w:tr w:rsidR="001C1365" w:rsidRPr="001C1365" w:rsidTr="001C1365">
        <w:trPr>
          <w:tblCellSpacing w:w="15" w:type="dxa"/>
        </w:trPr>
        <w:tc>
          <w:tcPr>
            <w:tcW w:w="3300" w:type="dxa"/>
            <w:hideMark/>
          </w:tcPr>
          <w:p w:rsidR="001C1365" w:rsidRPr="001C1365" w:rsidRDefault="001C1365" w:rsidP="001C1365">
            <w:pPr>
              <w:pStyle w:val="AralkYok"/>
              <w:rPr>
                <w:lang w:eastAsia="tr-TR"/>
              </w:rPr>
            </w:pPr>
            <w:r w:rsidRPr="001C1365">
              <w:rPr>
                <w:lang w:eastAsia="tr-TR"/>
              </w:rPr>
              <w:t xml:space="preserve">ç) İhale dokümanının görülebileceği internet adresi </w:t>
            </w:r>
          </w:p>
        </w:tc>
        <w:tc>
          <w:tcPr>
            <w:tcW w:w="50" w:type="pct"/>
            <w:hideMark/>
          </w:tcPr>
          <w:p w:rsidR="001C1365" w:rsidRPr="001C1365" w:rsidRDefault="001C1365" w:rsidP="001C1365">
            <w:pPr>
              <w:pStyle w:val="AralkYok"/>
              <w:rPr>
                <w:lang w:eastAsia="tr-TR"/>
              </w:rPr>
            </w:pPr>
            <w:r w:rsidRPr="001C1365">
              <w:rPr>
                <w:lang w:eastAsia="tr-TR"/>
              </w:rPr>
              <w:t>:</w:t>
            </w:r>
          </w:p>
        </w:tc>
        <w:tc>
          <w:tcPr>
            <w:tcW w:w="0" w:type="auto"/>
            <w:hideMark/>
          </w:tcPr>
          <w:p w:rsidR="001C1365" w:rsidRPr="001C1365" w:rsidRDefault="001C1365" w:rsidP="001C1365">
            <w:pPr>
              <w:pStyle w:val="AralkYok"/>
              <w:rPr>
                <w:lang w:eastAsia="tr-TR"/>
              </w:rPr>
            </w:pPr>
            <w:r w:rsidRPr="001C1365">
              <w:rPr>
                <w:lang w:eastAsia="tr-TR"/>
              </w:rPr>
              <w:t xml:space="preserve">https://ekap.kik.gov.tr/EKAP/ </w:t>
            </w:r>
          </w:p>
        </w:tc>
      </w:tr>
    </w:tbl>
    <w:p w:rsidR="001C1365" w:rsidRPr="001C1365" w:rsidRDefault="001C1365" w:rsidP="001C1365">
      <w:pPr>
        <w:pStyle w:val="AralkYok"/>
        <w:rPr>
          <w:lang w:eastAsia="tr-TR"/>
        </w:rPr>
      </w:pPr>
      <w:r w:rsidRPr="001C1365">
        <w:rPr>
          <w:lang w:eastAsia="tr-TR"/>
        </w:rPr>
        <w:b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1C1365" w:rsidRPr="001C1365" w:rsidTr="001C1365">
        <w:trPr>
          <w:tblCellSpacing w:w="15" w:type="dxa"/>
        </w:trPr>
        <w:tc>
          <w:tcPr>
            <w:tcW w:w="3300" w:type="dxa"/>
            <w:hideMark/>
          </w:tcPr>
          <w:p w:rsidR="001C1365" w:rsidRPr="001C1365" w:rsidRDefault="001C1365" w:rsidP="001C1365">
            <w:pPr>
              <w:pStyle w:val="AralkYok"/>
              <w:rPr>
                <w:lang w:eastAsia="tr-TR"/>
              </w:rPr>
            </w:pPr>
            <w:r w:rsidRPr="001C1365">
              <w:rPr>
                <w:lang w:eastAsia="tr-TR"/>
              </w:rPr>
              <w:t xml:space="preserve">a) Niteliği, türü ve miktarı </w:t>
            </w:r>
          </w:p>
        </w:tc>
        <w:tc>
          <w:tcPr>
            <w:tcW w:w="50" w:type="pct"/>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r w:rsidRPr="001C1365">
              <w:rPr>
                <w:lang w:eastAsia="tr-TR"/>
              </w:rPr>
              <w:t xml:space="preserve">2017-2018 Eğitim Öğretim yılında özel eğitime ihtiyacı olan 50 engelli öğrencinin 6 araçla 177 işgünü Atatürk ortaokulu, </w:t>
            </w:r>
            <w:proofErr w:type="spellStart"/>
            <w:r w:rsidRPr="001C1365">
              <w:rPr>
                <w:lang w:eastAsia="tr-TR"/>
              </w:rPr>
              <w:t>Toki</w:t>
            </w:r>
            <w:proofErr w:type="spellEnd"/>
            <w:r w:rsidRPr="001C1365">
              <w:rPr>
                <w:lang w:eastAsia="tr-TR"/>
              </w:rPr>
              <w:t xml:space="preserve"> Çelebi Mehmet İlkokulu ve </w:t>
            </w:r>
            <w:proofErr w:type="spellStart"/>
            <w:r w:rsidRPr="001C1365">
              <w:rPr>
                <w:lang w:eastAsia="tr-TR"/>
              </w:rPr>
              <w:t>Hacıbayram</w:t>
            </w:r>
            <w:proofErr w:type="spellEnd"/>
            <w:r w:rsidRPr="001C1365">
              <w:rPr>
                <w:lang w:eastAsia="tr-TR"/>
              </w:rPr>
              <w:t xml:space="preserve"> Özel Eğitim Mesleki Eğitim Merkezi okuluna ücretsiz taşınması işi.</w:t>
            </w:r>
            <w:r w:rsidRPr="001C1365">
              <w:rPr>
                <w:lang w:eastAsia="tr-TR"/>
              </w:rPr>
              <w:br/>
              <w:t xml:space="preserve">Ayrıntılı bilgiye </w:t>
            </w:r>
            <w:proofErr w:type="spellStart"/>
            <w:r w:rsidRPr="001C1365">
              <w:rPr>
                <w:lang w:eastAsia="tr-TR"/>
              </w:rPr>
              <w:t>EKAP’ta</w:t>
            </w:r>
            <w:proofErr w:type="spellEnd"/>
            <w:r w:rsidRPr="001C1365">
              <w:rPr>
                <w:lang w:eastAsia="tr-TR"/>
              </w:rPr>
              <w:t xml:space="preserve"> yer alan ihale dokümanı içinde bulunan idari şartnameden ulaşılabilir.</w:t>
            </w:r>
          </w:p>
        </w:tc>
      </w:tr>
      <w:tr w:rsidR="001C1365" w:rsidRPr="001C1365" w:rsidTr="001C1365">
        <w:trPr>
          <w:tblCellSpacing w:w="15" w:type="dxa"/>
        </w:trPr>
        <w:tc>
          <w:tcPr>
            <w:tcW w:w="3300" w:type="dxa"/>
            <w:hideMark/>
          </w:tcPr>
          <w:p w:rsidR="001C1365" w:rsidRPr="001C1365" w:rsidRDefault="001C1365" w:rsidP="001C1365">
            <w:pPr>
              <w:pStyle w:val="AralkYok"/>
              <w:rPr>
                <w:lang w:eastAsia="tr-TR"/>
              </w:rPr>
            </w:pPr>
            <w:r w:rsidRPr="001C1365">
              <w:rPr>
                <w:lang w:eastAsia="tr-TR"/>
              </w:rPr>
              <w:t>b) Yapılacağı yer</w:t>
            </w:r>
          </w:p>
        </w:tc>
        <w:tc>
          <w:tcPr>
            <w:tcW w:w="50" w:type="pct"/>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r w:rsidRPr="001C1365">
              <w:rPr>
                <w:lang w:eastAsia="tr-TR"/>
              </w:rPr>
              <w:t xml:space="preserve">HACIBAYRAM GRUBU 1. </w:t>
            </w:r>
            <w:proofErr w:type="spellStart"/>
            <w:r w:rsidRPr="001C1365">
              <w:rPr>
                <w:lang w:eastAsia="tr-TR"/>
              </w:rPr>
              <w:t>Güzerğah</w:t>
            </w:r>
            <w:proofErr w:type="spellEnd"/>
            <w:r w:rsidRPr="001C1365">
              <w:rPr>
                <w:lang w:eastAsia="tr-TR"/>
              </w:rPr>
              <w:t xml:space="preserve"> (Armutlu Köyü Öğrenci Taşıma Hattı) 1- YASİN YILMAZ Armutlu Köyü No: 109 Suluova/AMASYA, 2- MEHMET SİLİGÜNLÜ Çeltek Mah. Afşar Sok. No:11 Suluova/AMASYA, 3- ZEYNEP KOYUN Çeltek Madeni mahallesi İstikbal Cad. No:34/1 Suluova/AMASYA, 4- SAHURE ŞENEL Orta Mah Subaşı sok No 14 Suluova/AMASYA, 5- YAŞAR YILDIRIM Şeker Mah. Şener Sok. No: 34/1 </w:t>
            </w:r>
            <w:proofErr w:type="spellStart"/>
            <w:r w:rsidRPr="001C1365">
              <w:rPr>
                <w:lang w:eastAsia="tr-TR"/>
              </w:rPr>
              <w:t>suluova</w:t>
            </w:r>
            <w:proofErr w:type="spellEnd"/>
            <w:r w:rsidRPr="001C1365">
              <w:rPr>
                <w:lang w:eastAsia="tr-TR"/>
              </w:rPr>
              <w:t xml:space="preserve">/AMASYA, 6- Enes </w:t>
            </w:r>
            <w:proofErr w:type="spellStart"/>
            <w:r w:rsidRPr="001C1365">
              <w:rPr>
                <w:lang w:eastAsia="tr-TR"/>
              </w:rPr>
              <w:t>BULUTOrta</w:t>
            </w:r>
            <w:proofErr w:type="spellEnd"/>
            <w:r w:rsidRPr="001C1365">
              <w:rPr>
                <w:lang w:eastAsia="tr-TR"/>
              </w:rPr>
              <w:t xml:space="preserve"> Mah. Nar Sok. No:12 Suluova/AMASYA, Suluova adresindeki öğrencileri 14 km yol kat ederek </w:t>
            </w:r>
            <w:proofErr w:type="spellStart"/>
            <w:r w:rsidRPr="001C1365">
              <w:rPr>
                <w:lang w:eastAsia="tr-TR"/>
              </w:rPr>
              <w:t>Hacıbayram</w:t>
            </w:r>
            <w:proofErr w:type="spellEnd"/>
            <w:r w:rsidRPr="001C1365">
              <w:rPr>
                <w:lang w:eastAsia="tr-TR"/>
              </w:rPr>
              <w:t xml:space="preserve"> Özel Eğitim ve Mesleki Eğitim Merkezi Okuluna 177 gün günü birlik taşıma işi, HACIBAYRAM GRUBU 2. </w:t>
            </w:r>
            <w:proofErr w:type="spellStart"/>
            <w:r w:rsidRPr="001C1365">
              <w:rPr>
                <w:lang w:eastAsia="tr-TR"/>
              </w:rPr>
              <w:t>Güzerğah</w:t>
            </w:r>
            <w:proofErr w:type="spellEnd"/>
            <w:r w:rsidRPr="001C1365">
              <w:rPr>
                <w:lang w:eastAsia="tr-TR"/>
              </w:rPr>
              <w:t xml:space="preserve"> (Akören Köyü Öğrenci Taşıma Hattı) 1- Bahar ÖZTÜRK Akören Köyü No 10 Suluova/AMASYA, 2- Sefa SAPANLI </w:t>
            </w:r>
            <w:proofErr w:type="spellStart"/>
            <w:r w:rsidRPr="001C1365">
              <w:rPr>
                <w:lang w:eastAsia="tr-TR"/>
              </w:rPr>
              <w:t>Dereköy</w:t>
            </w:r>
            <w:proofErr w:type="spellEnd"/>
            <w:r w:rsidRPr="001C1365">
              <w:rPr>
                <w:lang w:eastAsia="tr-TR"/>
              </w:rPr>
              <w:t xml:space="preserve"> Köyü No: 60/1 Suluova/AMASYA, 3- Emine ÇEKLİ Fatih Mah. </w:t>
            </w:r>
            <w:proofErr w:type="spellStart"/>
            <w:r w:rsidRPr="001C1365">
              <w:rPr>
                <w:lang w:eastAsia="tr-TR"/>
              </w:rPr>
              <w:t>Uluçreis</w:t>
            </w:r>
            <w:proofErr w:type="spellEnd"/>
            <w:r w:rsidRPr="001C1365">
              <w:rPr>
                <w:lang w:eastAsia="tr-TR"/>
              </w:rPr>
              <w:t xml:space="preserve"> Sok. No: 21/1 Suluova/AMASYA, 4- FERİT ALTUNTAŞ Fatih Mah. Yıldırım Sok No:23 Suluova/AMASYA, 5-BÜŞRA ASLAN Fatih Mah. Bosna Sok No 70 Suluova/AMASYA, 6-SİBEL KAYA Hürriyet Mah. Şirin sok. No 27 -Suluova/AMASYA, 7-AYŞE </w:t>
            </w:r>
            <w:proofErr w:type="spellStart"/>
            <w:r w:rsidRPr="001C1365">
              <w:rPr>
                <w:lang w:eastAsia="tr-TR"/>
              </w:rPr>
              <w:t>ARSLANTAŞHürriyet</w:t>
            </w:r>
            <w:proofErr w:type="spellEnd"/>
            <w:r w:rsidRPr="001C1365">
              <w:rPr>
                <w:lang w:eastAsia="tr-TR"/>
              </w:rPr>
              <w:t xml:space="preserve"> Mah. Şirin sok. No 14/2 8-VEYSEL AK Hürriyet Mah. Çiçek sok. No:/6/2 Suluova/AMASYA 9-BURAK GEDİK Hürriyet Mah. Atlılar Sok No:16 Suluova/AMASYA 10-BETÜL KOÇ Hürriyet Mah. Acıgöl sok. No 21 Suluova/AMASYA Suluova adresindeki öğrencileri 22 km yol kat ederek </w:t>
            </w:r>
            <w:proofErr w:type="spellStart"/>
            <w:r w:rsidRPr="001C1365">
              <w:rPr>
                <w:lang w:eastAsia="tr-TR"/>
              </w:rPr>
              <w:t>Hacıbayram</w:t>
            </w:r>
            <w:proofErr w:type="spellEnd"/>
            <w:r w:rsidRPr="001C1365">
              <w:rPr>
                <w:lang w:eastAsia="tr-TR"/>
              </w:rPr>
              <w:t xml:space="preserve"> Özel Eğitim ve Mesleki </w:t>
            </w:r>
            <w:r w:rsidRPr="001C1365">
              <w:rPr>
                <w:lang w:eastAsia="tr-TR"/>
              </w:rPr>
              <w:lastRenderedPageBreak/>
              <w:t xml:space="preserve">Eğitim Merkezi Okuluna 177 gün günü birlik taşıma işi, HACIBAYRAM GRUBU 3. </w:t>
            </w:r>
            <w:proofErr w:type="spellStart"/>
            <w:r w:rsidRPr="001C1365">
              <w:rPr>
                <w:lang w:eastAsia="tr-TR"/>
              </w:rPr>
              <w:t>Güzerğah</w:t>
            </w:r>
            <w:proofErr w:type="spellEnd"/>
            <w:r w:rsidRPr="001C1365">
              <w:rPr>
                <w:lang w:eastAsia="tr-TR"/>
              </w:rPr>
              <w:t xml:space="preserve"> (</w:t>
            </w:r>
            <w:proofErr w:type="spellStart"/>
            <w:r w:rsidRPr="001C1365">
              <w:rPr>
                <w:lang w:eastAsia="tr-TR"/>
              </w:rPr>
              <w:t>Eraslan</w:t>
            </w:r>
            <w:proofErr w:type="spellEnd"/>
            <w:r w:rsidRPr="001C1365">
              <w:rPr>
                <w:lang w:eastAsia="tr-TR"/>
              </w:rPr>
              <w:t xml:space="preserve"> Köyü Öğrenci Taşıma Hattı) 1- Fadime KESLEK </w:t>
            </w:r>
            <w:proofErr w:type="spellStart"/>
            <w:r w:rsidRPr="001C1365">
              <w:rPr>
                <w:lang w:eastAsia="tr-TR"/>
              </w:rPr>
              <w:t>Eraslan</w:t>
            </w:r>
            <w:proofErr w:type="spellEnd"/>
            <w:r w:rsidRPr="001C1365">
              <w:rPr>
                <w:lang w:eastAsia="tr-TR"/>
              </w:rPr>
              <w:t xml:space="preserve"> Köyü Suluova/AMASYA, 2- Aynur KESLEK </w:t>
            </w:r>
            <w:proofErr w:type="spellStart"/>
            <w:r w:rsidRPr="001C1365">
              <w:rPr>
                <w:lang w:eastAsia="tr-TR"/>
              </w:rPr>
              <w:t>Eraslan</w:t>
            </w:r>
            <w:proofErr w:type="spellEnd"/>
            <w:r w:rsidRPr="001C1365">
              <w:rPr>
                <w:lang w:eastAsia="tr-TR"/>
              </w:rPr>
              <w:t xml:space="preserve"> Köyü Suluova/AMASYA, 3- Özge KARKA </w:t>
            </w:r>
            <w:proofErr w:type="spellStart"/>
            <w:r w:rsidRPr="001C1365">
              <w:rPr>
                <w:lang w:eastAsia="tr-TR"/>
              </w:rPr>
              <w:t>Ortayazı</w:t>
            </w:r>
            <w:proofErr w:type="spellEnd"/>
            <w:r w:rsidRPr="001C1365">
              <w:rPr>
                <w:lang w:eastAsia="tr-TR"/>
              </w:rPr>
              <w:t xml:space="preserve"> Köyü Suluova/AMASYA, 4- ALİ İSA </w:t>
            </w:r>
            <w:proofErr w:type="spellStart"/>
            <w:r w:rsidRPr="001C1365">
              <w:rPr>
                <w:lang w:eastAsia="tr-TR"/>
              </w:rPr>
              <w:t>KURTYenidoğan</w:t>
            </w:r>
            <w:proofErr w:type="spellEnd"/>
            <w:r w:rsidRPr="001C1365">
              <w:rPr>
                <w:lang w:eastAsia="tr-TR"/>
              </w:rPr>
              <w:t xml:space="preserve"> Mah. </w:t>
            </w:r>
            <w:proofErr w:type="spellStart"/>
            <w:r w:rsidRPr="001C1365">
              <w:rPr>
                <w:lang w:eastAsia="tr-TR"/>
              </w:rPr>
              <w:t>Ensari</w:t>
            </w:r>
            <w:proofErr w:type="spellEnd"/>
            <w:r w:rsidRPr="001C1365">
              <w:rPr>
                <w:lang w:eastAsia="tr-TR"/>
              </w:rPr>
              <w:t xml:space="preserve"> Sok. No:15 Suluova/AMASYA, 5- VEYSEL ALTUNTAŞ Maarif Mah. Şişli Sok No: 7 Suluova/AMASYA, 6- Songül ALTUNTAŞ Maarif Mah. Şişli Sok. No:7 Suluova/AMASYA, 7- OĞUZHAN YAŞAR Borsa Mah. Sivaslılar Sok. No:20 Suluova/AMASYA, 8- RECEP SAYAR Maarif Mah. Çekmece Sok. No:6 Suluova/AMASYA, Suluova adresindeki öğrencileri 20 km yol kat ederek </w:t>
            </w:r>
            <w:proofErr w:type="spellStart"/>
            <w:r w:rsidRPr="001C1365">
              <w:rPr>
                <w:lang w:eastAsia="tr-TR"/>
              </w:rPr>
              <w:t>Hacıbayram</w:t>
            </w:r>
            <w:proofErr w:type="spellEnd"/>
            <w:r w:rsidRPr="001C1365">
              <w:rPr>
                <w:lang w:eastAsia="tr-TR"/>
              </w:rPr>
              <w:t xml:space="preserve"> Özel Eğitim ve Mesleki Eğitim Merkezi Okuluna 177 gün günü birlik taşıma işi, HACIBAYRAM GRUBU 4. </w:t>
            </w:r>
            <w:proofErr w:type="spellStart"/>
            <w:r w:rsidRPr="001C1365">
              <w:rPr>
                <w:lang w:eastAsia="tr-TR"/>
              </w:rPr>
              <w:t>Güzerğah</w:t>
            </w:r>
            <w:proofErr w:type="spellEnd"/>
            <w:r w:rsidRPr="001C1365">
              <w:rPr>
                <w:lang w:eastAsia="tr-TR"/>
              </w:rPr>
              <w:t xml:space="preserve"> (</w:t>
            </w:r>
            <w:proofErr w:type="spellStart"/>
            <w:r w:rsidRPr="001C1365">
              <w:rPr>
                <w:lang w:eastAsia="tr-TR"/>
              </w:rPr>
              <w:t>Derebaşalan</w:t>
            </w:r>
            <w:proofErr w:type="spellEnd"/>
            <w:r w:rsidRPr="001C1365">
              <w:rPr>
                <w:lang w:eastAsia="tr-TR"/>
              </w:rPr>
              <w:t xml:space="preserve"> Köyü Öğrenci Taşıma Hattı) 1- Emre KORKMAZ </w:t>
            </w:r>
            <w:proofErr w:type="spellStart"/>
            <w:r w:rsidRPr="001C1365">
              <w:rPr>
                <w:lang w:eastAsia="tr-TR"/>
              </w:rPr>
              <w:t>Derebaşalan</w:t>
            </w:r>
            <w:proofErr w:type="spellEnd"/>
            <w:r w:rsidRPr="001C1365">
              <w:rPr>
                <w:lang w:eastAsia="tr-TR"/>
              </w:rPr>
              <w:t xml:space="preserve"> Köyü No:59 Suluova/AMASYA, 2- Murat DURAN Cumhuriyet </w:t>
            </w:r>
            <w:proofErr w:type="spellStart"/>
            <w:r w:rsidRPr="001C1365">
              <w:rPr>
                <w:lang w:eastAsia="tr-TR"/>
              </w:rPr>
              <w:t>Mah.M</w:t>
            </w:r>
            <w:proofErr w:type="spellEnd"/>
            <w:r w:rsidRPr="001C1365">
              <w:rPr>
                <w:lang w:eastAsia="tr-TR"/>
              </w:rPr>
              <w:t xml:space="preserve">. Hacı Mustafa Cad. No:66 Suluova/AMASYA, 3- CİHAT </w:t>
            </w:r>
            <w:proofErr w:type="spellStart"/>
            <w:r w:rsidRPr="001C1365">
              <w:rPr>
                <w:lang w:eastAsia="tr-TR"/>
              </w:rPr>
              <w:t>DEMİRYeni</w:t>
            </w:r>
            <w:proofErr w:type="spellEnd"/>
            <w:r w:rsidRPr="001C1365">
              <w:rPr>
                <w:lang w:eastAsia="tr-TR"/>
              </w:rPr>
              <w:t xml:space="preserve"> mah. Kaynarca sok. No 13 Suluova/AMASYA, 4- RÜMEYSA YAMA Yeni Mah. </w:t>
            </w:r>
            <w:proofErr w:type="spellStart"/>
            <w:r w:rsidRPr="001C1365">
              <w:rPr>
                <w:lang w:eastAsia="tr-TR"/>
              </w:rPr>
              <w:t>Dereboyu</w:t>
            </w:r>
            <w:proofErr w:type="spellEnd"/>
            <w:r w:rsidRPr="001C1365">
              <w:rPr>
                <w:lang w:eastAsia="tr-TR"/>
              </w:rPr>
              <w:t xml:space="preserve"> Cad. No: 50 Suluova/AMASYA, 5- ZEYNEP SEVDE KARACA Yeni Mah. Kamber Sok. No:1/9 Suluova/AMASYA, 6- RAMAZAN KESKİN Yeni Mah. Çaldıran Cad.No2/1 Suluova/AMASYA, 7- MURAT CAN GENÇ Yeni Mah. Güney Sok. No:22 Suluova/AMASYA, 8- Elif Nur İZGİ Orta Mah. Cihan Sok. No:42/1 Suluova/AMASYA, 9- KEZİBAN KARABIYIK Orta Mah. Sümbül Sok. No 22 Suluova/AMASYA, 10-ÖZNUR ÖCÜT Yeni </w:t>
            </w:r>
            <w:proofErr w:type="spellStart"/>
            <w:r w:rsidRPr="001C1365">
              <w:rPr>
                <w:lang w:eastAsia="tr-TR"/>
              </w:rPr>
              <w:t>Mah.Baltacı</w:t>
            </w:r>
            <w:proofErr w:type="spellEnd"/>
            <w:r w:rsidRPr="001C1365">
              <w:rPr>
                <w:lang w:eastAsia="tr-TR"/>
              </w:rPr>
              <w:t xml:space="preserve"> Sok. No:26 Suluova/AMASYA Suluova adresindeki öğrencileri 25 km yol kat ederek </w:t>
            </w:r>
            <w:proofErr w:type="spellStart"/>
            <w:r w:rsidRPr="001C1365">
              <w:rPr>
                <w:lang w:eastAsia="tr-TR"/>
              </w:rPr>
              <w:t>Hacıbayram</w:t>
            </w:r>
            <w:proofErr w:type="spellEnd"/>
            <w:r w:rsidRPr="001C1365">
              <w:rPr>
                <w:lang w:eastAsia="tr-TR"/>
              </w:rPr>
              <w:t xml:space="preserve"> Özel Eğitim ve Mesleki Eğitim Merkezi Okuluna 177 gün günü birlik taşıma işi, ATATÜRK-TOKİ 1. </w:t>
            </w:r>
            <w:proofErr w:type="spellStart"/>
            <w:r w:rsidRPr="001C1365">
              <w:rPr>
                <w:lang w:eastAsia="tr-TR"/>
              </w:rPr>
              <w:t>Güzerğah</w:t>
            </w:r>
            <w:proofErr w:type="spellEnd"/>
            <w:r w:rsidRPr="001C1365">
              <w:rPr>
                <w:lang w:eastAsia="tr-TR"/>
              </w:rPr>
              <w:t xml:space="preserve"> (</w:t>
            </w:r>
            <w:proofErr w:type="spellStart"/>
            <w:r w:rsidRPr="001C1365">
              <w:rPr>
                <w:lang w:eastAsia="tr-TR"/>
              </w:rPr>
              <w:t>Kerimoğlu</w:t>
            </w:r>
            <w:proofErr w:type="spellEnd"/>
            <w:r w:rsidRPr="001C1365">
              <w:rPr>
                <w:lang w:eastAsia="tr-TR"/>
              </w:rPr>
              <w:t xml:space="preserve"> Köyü Öğrenci Taşıma Hattı) 1-</w:t>
            </w:r>
            <w:proofErr w:type="spellStart"/>
            <w:r w:rsidRPr="001C1365">
              <w:rPr>
                <w:lang w:eastAsia="tr-TR"/>
              </w:rPr>
              <w:t>Birol</w:t>
            </w:r>
            <w:proofErr w:type="spellEnd"/>
            <w:r w:rsidRPr="001C1365">
              <w:rPr>
                <w:lang w:eastAsia="tr-TR"/>
              </w:rPr>
              <w:t xml:space="preserve"> </w:t>
            </w:r>
            <w:proofErr w:type="spellStart"/>
            <w:r w:rsidRPr="001C1365">
              <w:rPr>
                <w:lang w:eastAsia="tr-TR"/>
              </w:rPr>
              <w:t>ŞEKERKerimoğlu</w:t>
            </w:r>
            <w:proofErr w:type="spellEnd"/>
            <w:r w:rsidRPr="001C1365">
              <w:rPr>
                <w:lang w:eastAsia="tr-TR"/>
              </w:rPr>
              <w:t xml:space="preserve"> Köyü Suluova/Amasya, 2- Yağmur Nur BOLAT Çeltek mah. Ambar Sok: No: 12 Suluova/Amasya, 3- Osman İLHAN </w:t>
            </w:r>
            <w:proofErr w:type="spellStart"/>
            <w:r w:rsidRPr="001C1365">
              <w:rPr>
                <w:lang w:eastAsia="tr-TR"/>
              </w:rPr>
              <w:t>Yenidoğan</w:t>
            </w:r>
            <w:proofErr w:type="spellEnd"/>
            <w:r w:rsidRPr="001C1365">
              <w:rPr>
                <w:lang w:eastAsia="tr-TR"/>
              </w:rPr>
              <w:t xml:space="preserve"> Mah. </w:t>
            </w:r>
            <w:proofErr w:type="spellStart"/>
            <w:r w:rsidRPr="001C1365">
              <w:rPr>
                <w:lang w:eastAsia="tr-TR"/>
              </w:rPr>
              <w:t>Tersakan</w:t>
            </w:r>
            <w:proofErr w:type="spellEnd"/>
            <w:r w:rsidRPr="001C1365">
              <w:rPr>
                <w:lang w:eastAsia="tr-TR"/>
              </w:rPr>
              <w:t xml:space="preserve"> </w:t>
            </w:r>
            <w:proofErr w:type="spellStart"/>
            <w:r w:rsidRPr="001C1365">
              <w:rPr>
                <w:lang w:eastAsia="tr-TR"/>
              </w:rPr>
              <w:t>Cad.No</w:t>
            </w:r>
            <w:proofErr w:type="spellEnd"/>
            <w:r w:rsidRPr="001C1365">
              <w:rPr>
                <w:lang w:eastAsia="tr-TR"/>
              </w:rPr>
              <w:t xml:space="preserve">:34 Suluova/Amasya 4- GÜL SAYAR Borsa Mah. Şahin Sok. Şevket Şahin Blok No:30 Suluova/Amasya 5- MERYEM YÜKSEK </w:t>
            </w:r>
            <w:proofErr w:type="spellStart"/>
            <w:r w:rsidRPr="001C1365">
              <w:rPr>
                <w:lang w:eastAsia="tr-TR"/>
              </w:rPr>
              <w:t>Bireylül</w:t>
            </w:r>
            <w:proofErr w:type="spellEnd"/>
            <w:r w:rsidRPr="001C1365">
              <w:rPr>
                <w:lang w:eastAsia="tr-TR"/>
              </w:rPr>
              <w:t xml:space="preserve"> Mah. İstiklal Cad. </w:t>
            </w:r>
            <w:proofErr w:type="spellStart"/>
            <w:r w:rsidRPr="001C1365">
              <w:rPr>
                <w:lang w:eastAsia="tr-TR"/>
              </w:rPr>
              <w:t>Ilıksu</w:t>
            </w:r>
            <w:proofErr w:type="spellEnd"/>
            <w:r w:rsidRPr="001C1365">
              <w:rPr>
                <w:lang w:eastAsia="tr-TR"/>
              </w:rPr>
              <w:t xml:space="preserve"> Sok. No: 12 Suluova/Amasya 6-Furkan YİLDIZ </w:t>
            </w:r>
            <w:proofErr w:type="spellStart"/>
            <w:r w:rsidRPr="001C1365">
              <w:rPr>
                <w:lang w:eastAsia="tr-TR"/>
              </w:rPr>
              <w:t>Magosa</w:t>
            </w:r>
            <w:proofErr w:type="spellEnd"/>
            <w:r w:rsidRPr="001C1365">
              <w:rPr>
                <w:lang w:eastAsia="tr-TR"/>
              </w:rPr>
              <w:t xml:space="preserve"> </w:t>
            </w:r>
            <w:proofErr w:type="spellStart"/>
            <w:r w:rsidRPr="001C1365">
              <w:rPr>
                <w:lang w:eastAsia="tr-TR"/>
              </w:rPr>
              <w:t>mah.Osmanlı</w:t>
            </w:r>
            <w:proofErr w:type="spellEnd"/>
            <w:r w:rsidRPr="001C1365">
              <w:rPr>
                <w:lang w:eastAsia="tr-TR"/>
              </w:rPr>
              <w:t xml:space="preserve"> sok. Hüseyin </w:t>
            </w:r>
            <w:proofErr w:type="spellStart"/>
            <w:r w:rsidRPr="001C1365">
              <w:rPr>
                <w:lang w:eastAsia="tr-TR"/>
              </w:rPr>
              <w:t>Koçaş</w:t>
            </w:r>
            <w:proofErr w:type="spellEnd"/>
            <w:r w:rsidRPr="001C1365">
              <w:rPr>
                <w:lang w:eastAsia="tr-TR"/>
              </w:rPr>
              <w:t xml:space="preserve"> Blok No 26/2 Suluova/</w:t>
            </w:r>
            <w:proofErr w:type="spellStart"/>
            <w:proofErr w:type="gramStart"/>
            <w:r w:rsidRPr="001C1365">
              <w:rPr>
                <w:lang w:eastAsia="tr-TR"/>
              </w:rPr>
              <w:t>Amasaya</w:t>
            </w:r>
            <w:proofErr w:type="spellEnd"/>
            <w:r w:rsidRPr="001C1365">
              <w:rPr>
                <w:lang w:eastAsia="tr-TR"/>
              </w:rPr>
              <w:t xml:space="preserve"> , Suluova</w:t>
            </w:r>
            <w:proofErr w:type="gramEnd"/>
            <w:r w:rsidRPr="001C1365">
              <w:rPr>
                <w:lang w:eastAsia="tr-TR"/>
              </w:rPr>
              <w:t xml:space="preserve"> adresindeki öğrencileri 16 km yol kat ederek Atatürk Ortaokulu ve </w:t>
            </w:r>
            <w:proofErr w:type="spellStart"/>
            <w:r w:rsidRPr="001C1365">
              <w:rPr>
                <w:lang w:eastAsia="tr-TR"/>
              </w:rPr>
              <w:t>Toki</w:t>
            </w:r>
            <w:proofErr w:type="spellEnd"/>
            <w:r w:rsidRPr="001C1365">
              <w:rPr>
                <w:lang w:eastAsia="tr-TR"/>
              </w:rPr>
              <w:t xml:space="preserve"> Çelebi Mehmet İlkokuluna 177 gün günü birlik taşıma işi, ATATÜRK-TOKİ 2. 2. GÜZERGAH (DEREBAŞALAN KÖYÜ ATATÜRK-TOKİ ÖĞRENCİ TAŞIMA HATTI) 1- Kağan BÜTÜNER Ata Mah. Karanfil Sok. No:8 Suluova 2-Kerem ÇELİK Maarif Mah. Çorak cad. No:7 Suluova 3- Halil ÇELİK Yeni Mah. Güney Sok. No:16 4- Ezel KARAMAN Yeni Mah Bilgili Cad. No 24 Suluova 5- Kadir Can ESKİ </w:t>
            </w:r>
            <w:proofErr w:type="spellStart"/>
            <w:r w:rsidRPr="001C1365">
              <w:rPr>
                <w:lang w:eastAsia="tr-TR"/>
              </w:rPr>
              <w:t>Derebaşalan</w:t>
            </w:r>
            <w:proofErr w:type="spellEnd"/>
            <w:r w:rsidRPr="001C1365">
              <w:rPr>
                <w:lang w:eastAsia="tr-TR"/>
              </w:rPr>
              <w:t xml:space="preserve"> Köyü Suluova 6-Şaziye KILAĞUZ Fatih Mah. Yıldırım Sok. No: 26 Suluova 7-Dündar ŞENGÜL Şeker Mah. Topçular Sok. No: 13 Suluova 8- Ramazan ÖZTÜRK Şeker Mah. </w:t>
            </w:r>
            <w:proofErr w:type="spellStart"/>
            <w:r w:rsidRPr="001C1365">
              <w:rPr>
                <w:lang w:eastAsia="tr-TR"/>
              </w:rPr>
              <w:t>Akşemseddin</w:t>
            </w:r>
            <w:proofErr w:type="spellEnd"/>
            <w:r w:rsidRPr="001C1365">
              <w:rPr>
                <w:lang w:eastAsia="tr-TR"/>
              </w:rPr>
              <w:t xml:space="preserve"> Sok </w:t>
            </w:r>
            <w:proofErr w:type="spellStart"/>
            <w:r w:rsidRPr="001C1365">
              <w:rPr>
                <w:lang w:eastAsia="tr-TR"/>
              </w:rPr>
              <w:t>Özyürek</w:t>
            </w:r>
            <w:proofErr w:type="spellEnd"/>
            <w:r w:rsidRPr="001C1365">
              <w:rPr>
                <w:lang w:eastAsia="tr-TR"/>
              </w:rPr>
              <w:t xml:space="preserve"> Blok No:12 Suluova 9-Melisa ÇAVUŞ Orta Mah. Uzay Sok No:15 Suluova 10- Ramazan ALTUNTAŞ Maarif Mah. Şişli Sok No:7 Suluova </w:t>
            </w:r>
            <w:proofErr w:type="spellStart"/>
            <w:r w:rsidRPr="001C1365">
              <w:rPr>
                <w:lang w:eastAsia="tr-TR"/>
              </w:rPr>
              <w:lastRenderedPageBreak/>
              <w:t>Suluova</w:t>
            </w:r>
            <w:proofErr w:type="spellEnd"/>
            <w:r w:rsidRPr="001C1365">
              <w:rPr>
                <w:lang w:eastAsia="tr-TR"/>
              </w:rPr>
              <w:t xml:space="preserve">, adresindeki öğrencileri 26 km yol kat ederek Atatürk Ortaokulu ve </w:t>
            </w:r>
            <w:proofErr w:type="spellStart"/>
            <w:r w:rsidRPr="001C1365">
              <w:rPr>
                <w:lang w:eastAsia="tr-TR"/>
              </w:rPr>
              <w:t>Toki</w:t>
            </w:r>
            <w:proofErr w:type="spellEnd"/>
            <w:r w:rsidRPr="001C1365">
              <w:rPr>
                <w:lang w:eastAsia="tr-TR"/>
              </w:rPr>
              <w:t xml:space="preserve"> Çelebi Mehmet İlkokuluna 177 gün günü birlik taşıma işi, </w:t>
            </w:r>
          </w:p>
        </w:tc>
      </w:tr>
      <w:tr w:rsidR="001C1365" w:rsidRPr="001C1365" w:rsidTr="001C1365">
        <w:trPr>
          <w:tblCellSpacing w:w="15" w:type="dxa"/>
        </w:trPr>
        <w:tc>
          <w:tcPr>
            <w:tcW w:w="3300" w:type="dxa"/>
            <w:hideMark/>
          </w:tcPr>
          <w:p w:rsidR="001C1365" w:rsidRPr="001C1365" w:rsidRDefault="001C1365" w:rsidP="001C1365">
            <w:pPr>
              <w:pStyle w:val="AralkYok"/>
              <w:rPr>
                <w:lang w:eastAsia="tr-TR"/>
              </w:rPr>
            </w:pPr>
            <w:r w:rsidRPr="001C1365">
              <w:rPr>
                <w:lang w:eastAsia="tr-TR"/>
              </w:rPr>
              <w:lastRenderedPageBreak/>
              <w:t xml:space="preserve">c) Süresi </w:t>
            </w:r>
          </w:p>
        </w:tc>
        <w:tc>
          <w:tcPr>
            <w:tcW w:w="50" w:type="pct"/>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r w:rsidRPr="001C1365">
              <w:rPr>
                <w:lang w:eastAsia="tr-TR"/>
              </w:rPr>
              <w:t>İşe başlama tarihi 18.09.2017, işin bitiş tarihi 08.06.2018</w:t>
            </w:r>
          </w:p>
        </w:tc>
      </w:tr>
    </w:tbl>
    <w:p w:rsidR="001C1365" w:rsidRPr="001C1365" w:rsidRDefault="001C1365" w:rsidP="001C1365">
      <w:pPr>
        <w:pStyle w:val="AralkYok"/>
        <w:rPr>
          <w:lang w:eastAsia="tr-TR"/>
        </w:rPr>
      </w:pPr>
      <w:r w:rsidRPr="001C1365">
        <w:rPr>
          <w:lang w:eastAsia="tr-TR"/>
        </w:rPr>
        <w:br/>
        <w:t>3- İhalenin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1C1365" w:rsidRPr="001C1365" w:rsidTr="001C1365">
        <w:trPr>
          <w:tblCellSpacing w:w="15" w:type="dxa"/>
        </w:trPr>
        <w:tc>
          <w:tcPr>
            <w:tcW w:w="3300" w:type="dxa"/>
            <w:hideMark/>
          </w:tcPr>
          <w:p w:rsidR="001C1365" w:rsidRPr="001C1365" w:rsidRDefault="001C1365" w:rsidP="001C1365">
            <w:pPr>
              <w:pStyle w:val="AralkYok"/>
              <w:rPr>
                <w:lang w:eastAsia="tr-TR"/>
              </w:rPr>
            </w:pPr>
            <w:r w:rsidRPr="001C1365">
              <w:rPr>
                <w:lang w:eastAsia="tr-TR"/>
              </w:rPr>
              <w:t>a) Yapılacağı yer</w:t>
            </w:r>
          </w:p>
        </w:tc>
        <w:tc>
          <w:tcPr>
            <w:tcW w:w="50" w:type="pct"/>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r w:rsidRPr="001C1365">
              <w:rPr>
                <w:lang w:eastAsia="tr-TR"/>
              </w:rPr>
              <w:t xml:space="preserve">Cumhuriyet Mahallesi Atatürk Bulvarı, İlçe Milli Eğitim Müdürlüğü Hizmet Binası Kat:1 No:210 Suluova/AMASYA </w:t>
            </w:r>
          </w:p>
        </w:tc>
      </w:tr>
      <w:tr w:rsidR="001C1365" w:rsidRPr="001C1365" w:rsidTr="001C1365">
        <w:trPr>
          <w:tblCellSpacing w:w="15" w:type="dxa"/>
        </w:trPr>
        <w:tc>
          <w:tcPr>
            <w:tcW w:w="3300" w:type="dxa"/>
            <w:hideMark/>
          </w:tcPr>
          <w:p w:rsidR="001C1365" w:rsidRPr="001C1365" w:rsidRDefault="001C1365" w:rsidP="001C1365">
            <w:pPr>
              <w:pStyle w:val="AralkYok"/>
              <w:rPr>
                <w:lang w:eastAsia="tr-TR"/>
              </w:rPr>
            </w:pPr>
            <w:r w:rsidRPr="001C1365">
              <w:rPr>
                <w:lang w:eastAsia="tr-TR"/>
              </w:rPr>
              <w:t>b) Tarihi ve saati</w:t>
            </w:r>
          </w:p>
        </w:tc>
        <w:tc>
          <w:tcPr>
            <w:tcW w:w="50" w:type="pct"/>
            <w:hideMark/>
          </w:tcPr>
          <w:p w:rsidR="001C1365" w:rsidRPr="001C1365" w:rsidRDefault="001C1365" w:rsidP="001C1365">
            <w:pPr>
              <w:pStyle w:val="AralkYok"/>
              <w:rPr>
                <w:lang w:eastAsia="tr-TR"/>
              </w:rPr>
            </w:pPr>
            <w:r w:rsidRPr="001C1365">
              <w:rPr>
                <w:lang w:eastAsia="tr-TR"/>
              </w:rPr>
              <w:t>:</w:t>
            </w:r>
          </w:p>
        </w:tc>
        <w:tc>
          <w:tcPr>
            <w:tcW w:w="0" w:type="auto"/>
            <w:vAlign w:val="center"/>
            <w:hideMark/>
          </w:tcPr>
          <w:p w:rsidR="001C1365" w:rsidRPr="001C1365" w:rsidRDefault="001C1365" w:rsidP="001C1365">
            <w:pPr>
              <w:pStyle w:val="AralkYok"/>
              <w:rPr>
                <w:lang w:eastAsia="tr-TR"/>
              </w:rPr>
            </w:pPr>
            <w:r w:rsidRPr="001C1365">
              <w:rPr>
                <w:lang w:eastAsia="tr-TR"/>
              </w:rPr>
              <w:t xml:space="preserve">29.08.2017 - </w:t>
            </w:r>
            <w:proofErr w:type="gramStart"/>
            <w:r w:rsidRPr="001C1365">
              <w:rPr>
                <w:lang w:eastAsia="tr-TR"/>
              </w:rPr>
              <w:t>10:00</w:t>
            </w:r>
            <w:proofErr w:type="gramEnd"/>
          </w:p>
        </w:tc>
      </w:tr>
    </w:tbl>
    <w:p w:rsidR="001C1365" w:rsidRPr="001C1365" w:rsidRDefault="001C1365" w:rsidP="001C1365">
      <w:pPr>
        <w:pStyle w:val="AralkYok"/>
        <w:rPr>
          <w:lang w:eastAsia="tr-TR"/>
        </w:rPr>
      </w:pPr>
      <w:r w:rsidRPr="001C1365">
        <w:rPr>
          <w:lang w:eastAsia="tr-TR"/>
        </w:rPr>
        <w:br/>
        <w:t>4. İhaleye katılabilme şartları ve istenilen belgeler ile yeterlik değerlendirmesinde uygulanacak kriterler:</w:t>
      </w:r>
      <w:r w:rsidRPr="001C1365">
        <w:rPr>
          <w:lang w:eastAsia="tr-TR"/>
        </w:rPr>
        <w:br/>
      </w:r>
      <w:proofErr w:type="gramStart"/>
      <w:r w:rsidRPr="001C1365">
        <w:rPr>
          <w:lang w:eastAsia="tr-TR"/>
        </w:rPr>
        <w:t>4.1</w:t>
      </w:r>
      <w:proofErr w:type="gramEnd"/>
      <w:r w:rsidRPr="001C1365">
        <w:rPr>
          <w:lang w:eastAsia="tr-TR"/>
        </w:rPr>
        <w:t xml:space="preserve">. İhaleye katılma şartları ve istenilen belgeler: </w:t>
      </w:r>
      <w:r w:rsidRPr="001C1365">
        <w:rPr>
          <w:lang w:eastAsia="tr-TR"/>
        </w:rPr>
        <w:br/>
        <w:t xml:space="preserve">4.1.2. Teklif vermeye yetkili olduğunu gösteren İmza Beyannamesi veya İmza Sirküleri; </w:t>
      </w:r>
      <w:r w:rsidRPr="001C1365">
        <w:rPr>
          <w:lang w:eastAsia="tr-TR"/>
        </w:rPr>
        <w:br/>
        <w:t xml:space="preserve">4.1.2.1. Gerçek kişi olması halinde, noter tasdikli imza beyannamesi, </w:t>
      </w:r>
      <w:r w:rsidRPr="001C1365">
        <w:rPr>
          <w:lang w:eastAsia="tr-TR"/>
        </w:rPr>
        <w:b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C1365">
        <w:rPr>
          <w:lang w:eastAsia="tr-TR"/>
        </w:rPr>
        <w:br/>
        <w:t xml:space="preserve">4.1.3. Şekli ve içeriği İdari Şartnamede belirlenen teklif mektubu. </w:t>
      </w:r>
      <w:r w:rsidRPr="001C1365">
        <w:rPr>
          <w:lang w:eastAsia="tr-TR"/>
        </w:rPr>
        <w:br/>
        <w:t xml:space="preserve">4.1.4. Şekli ve içeriği İdari Şartnamede belirlenen geçici teminat. </w:t>
      </w:r>
      <w:r w:rsidRPr="001C1365">
        <w:rPr>
          <w:lang w:eastAsia="tr-TR"/>
        </w:rPr>
        <w:br/>
        <w:t xml:space="preserve">4.1.5 İhale konusu işin tamamı veya bir kısmı alt yüklenicilere yaptırılamaz. </w:t>
      </w:r>
      <w:r w:rsidRPr="001C1365">
        <w:rPr>
          <w:lang w:eastAsia="tr-TR"/>
        </w:rPr>
        <w:br/>
      </w:r>
      <w:proofErr w:type="gramStart"/>
      <w:r w:rsidRPr="001C1365">
        <w:rPr>
          <w:lang w:eastAsia="tr-TR"/>
        </w:rP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1C1365" w:rsidRPr="001C1365" w:rsidTr="001C1365">
        <w:trPr>
          <w:tblCellSpacing w:w="15" w:type="dxa"/>
        </w:trPr>
        <w:tc>
          <w:tcPr>
            <w:tcW w:w="0" w:type="auto"/>
            <w:vAlign w:val="center"/>
            <w:hideMark/>
          </w:tcPr>
          <w:p w:rsidR="001C1365" w:rsidRPr="001C1365" w:rsidRDefault="001C1365" w:rsidP="001C1365">
            <w:pPr>
              <w:pStyle w:val="AralkYok"/>
              <w:rPr>
                <w:lang w:eastAsia="tr-TR"/>
              </w:rPr>
            </w:pPr>
            <w:r w:rsidRPr="001C1365">
              <w:rPr>
                <w:lang w:eastAsia="tr-TR"/>
              </w:rPr>
              <w:t xml:space="preserve">4.2. Ekonomik ve mali yeterliğe ilişkin belgeler ve bu belgelerin taşıması gereken </w:t>
            </w:r>
            <w:proofErr w:type="gramStart"/>
            <w:r w:rsidRPr="001C1365">
              <w:rPr>
                <w:lang w:eastAsia="tr-TR"/>
              </w:rPr>
              <w:t>kriterler</w:t>
            </w:r>
            <w:proofErr w:type="gramEnd"/>
            <w:r w:rsidRPr="001C1365">
              <w:rPr>
                <w:lang w:eastAsia="tr-TR"/>
              </w:rPr>
              <w:t>:</w:t>
            </w:r>
          </w:p>
        </w:tc>
      </w:tr>
      <w:tr w:rsidR="001C1365" w:rsidRPr="001C1365" w:rsidTr="001C1365">
        <w:trPr>
          <w:tblCellSpacing w:w="15" w:type="dxa"/>
        </w:trPr>
        <w:tc>
          <w:tcPr>
            <w:tcW w:w="0" w:type="auto"/>
            <w:vAlign w:val="center"/>
            <w:hideMark/>
          </w:tcPr>
          <w:p w:rsidR="001C1365" w:rsidRPr="001C1365" w:rsidRDefault="001C1365" w:rsidP="001C1365">
            <w:pPr>
              <w:pStyle w:val="AralkYok"/>
              <w:rPr>
                <w:lang w:eastAsia="tr-TR"/>
              </w:rPr>
            </w:pPr>
            <w:r w:rsidRPr="001C1365">
              <w:rPr>
                <w:lang w:eastAsia="tr-TR"/>
              </w:rPr>
              <w:t xml:space="preserve">İdare tarafından ekonomik ve mali yeterliğe ilişkin </w:t>
            </w:r>
            <w:proofErr w:type="gramStart"/>
            <w:r w:rsidRPr="001C1365">
              <w:rPr>
                <w:lang w:eastAsia="tr-TR"/>
              </w:rPr>
              <w:t>kriter</w:t>
            </w:r>
            <w:proofErr w:type="gramEnd"/>
            <w:r w:rsidRPr="001C1365">
              <w:rPr>
                <w:lang w:eastAsia="tr-TR"/>
              </w:rPr>
              <w:t xml:space="preserve"> belirtilmemiştir.</w:t>
            </w:r>
          </w:p>
        </w:tc>
      </w:tr>
    </w:tbl>
    <w:p w:rsidR="001C1365" w:rsidRPr="001C1365" w:rsidRDefault="001C1365" w:rsidP="001C1365">
      <w:pPr>
        <w:pStyle w:val="AralkYok"/>
        <w:rPr>
          <w:vanish/>
          <w:lang w:eastAsia="tr-TR"/>
        </w:rPr>
      </w:pPr>
    </w:p>
    <w:tbl>
      <w:tblPr>
        <w:tblW w:w="5000" w:type="pct"/>
        <w:tblCellSpacing w:w="15" w:type="dxa"/>
        <w:tblCellMar>
          <w:top w:w="15" w:type="dxa"/>
          <w:left w:w="15" w:type="dxa"/>
          <w:bottom w:w="15" w:type="dxa"/>
          <w:right w:w="15" w:type="dxa"/>
        </w:tblCellMar>
        <w:tblLook w:val="04A0"/>
      </w:tblPr>
      <w:tblGrid>
        <w:gridCol w:w="9162"/>
      </w:tblGrid>
      <w:tr w:rsidR="001C1365" w:rsidRPr="001C1365" w:rsidTr="001C1365">
        <w:trPr>
          <w:tblCellSpacing w:w="15" w:type="dxa"/>
        </w:trPr>
        <w:tc>
          <w:tcPr>
            <w:tcW w:w="0" w:type="auto"/>
            <w:vAlign w:val="center"/>
            <w:hideMark/>
          </w:tcPr>
          <w:p w:rsidR="001C1365" w:rsidRPr="001C1365" w:rsidRDefault="001C1365" w:rsidP="001C1365">
            <w:pPr>
              <w:pStyle w:val="AralkYok"/>
              <w:rPr>
                <w:lang w:eastAsia="tr-TR"/>
              </w:rPr>
            </w:pPr>
            <w:r w:rsidRPr="001C1365">
              <w:rPr>
                <w:lang w:eastAsia="tr-TR"/>
              </w:rPr>
              <w:t xml:space="preserve">4.3. Mesleki ve Teknik yeterliğe ilişkin belgeler ve bu belgelerin taşıması gereken </w:t>
            </w:r>
            <w:proofErr w:type="gramStart"/>
            <w:r w:rsidRPr="001C1365">
              <w:rPr>
                <w:lang w:eastAsia="tr-TR"/>
              </w:rPr>
              <w:t>kriterler</w:t>
            </w:r>
            <w:proofErr w:type="gramEnd"/>
            <w:r w:rsidRPr="001C1365">
              <w:rPr>
                <w:lang w:eastAsia="tr-TR"/>
              </w:rPr>
              <w:t>:</w:t>
            </w:r>
          </w:p>
        </w:tc>
      </w:tr>
      <w:tr w:rsidR="001C1365" w:rsidRPr="001C1365" w:rsidTr="001C1365">
        <w:trPr>
          <w:tblCellSpacing w:w="15" w:type="dxa"/>
        </w:trPr>
        <w:tc>
          <w:tcPr>
            <w:tcW w:w="0" w:type="auto"/>
            <w:vAlign w:val="center"/>
            <w:hideMark/>
          </w:tcPr>
          <w:p w:rsidR="001C1365" w:rsidRPr="001C1365" w:rsidRDefault="001C1365" w:rsidP="001C1365">
            <w:pPr>
              <w:pStyle w:val="AralkYok"/>
              <w:rPr>
                <w:lang w:eastAsia="tr-TR"/>
              </w:rPr>
            </w:pPr>
            <w:r w:rsidRPr="001C1365">
              <w:rPr>
                <w:lang w:eastAsia="tr-TR"/>
              </w:rPr>
              <w:t>4.3.1. İş deneyimini gösteren belgeler:</w:t>
            </w:r>
          </w:p>
        </w:tc>
      </w:tr>
      <w:tr w:rsidR="001C1365" w:rsidRPr="001C1365" w:rsidTr="001C1365">
        <w:trPr>
          <w:tblCellSpacing w:w="15" w:type="dxa"/>
        </w:trPr>
        <w:tc>
          <w:tcPr>
            <w:tcW w:w="0" w:type="auto"/>
            <w:vAlign w:val="center"/>
            <w:hideMark/>
          </w:tcPr>
          <w:p w:rsidR="001C1365" w:rsidRPr="001C1365" w:rsidRDefault="001C1365" w:rsidP="001C1365">
            <w:pPr>
              <w:pStyle w:val="AralkYok"/>
              <w:rPr>
                <w:lang w:eastAsia="tr-TR"/>
              </w:rPr>
            </w:pPr>
            <w:r w:rsidRPr="001C1365">
              <w:rPr>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1C1365" w:rsidRPr="001C1365" w:rsidRDefault="001C1365" w:rsidP="001C1365">
      <w:pPr>
        <w:pStyle w:val="AralkYok"/>
        <w:rPr>
          <w:vanish/>
          <w:lang w:eastAsia="tr-TR"/>
        </w:rPr>
      </w:pPr>
    </w:p>
    <w:tbl>
      <w:tblPr>
        <w:tblW w:w="5000" w:type="pct"/>
        <w:tblCellSpacing w:w="15" w:type="dxa"/>
        <w:tblCellMar>
          <w:top w:w="15" w:type="dxa"/>
          <w:left w:w="15" w:type="dxa"/>
          <w:bottom w:w="15" w:type="dxa"/>
          <w:right w:w="15" w:type="dxa"/>
        </w:tblCellMar>
        <w:tblLook w:val="04A0"/>
      </w:tblPr>
      <w:tblGrid>
        <w:gridCol w:w="9162"/>
      </w:tblGrid>
      <w:tr w:rsidR="001C1365" w:rsidRPr="001C1365" w:rsidTr="001C1365">
        <w:trPr>
          <w:tblCellSpacing w:w="15" w:type="dxa"/>
        </w:trPr>
        <w:tc>
          <w:tcPr>
            <w:tcW w:w="0" w:type="auto"/>
            <w:vAlign w:val="center"/>
            <w:hideMark/>
          </w:tcPr>
          <w:p w:rsidR="001C1365" w:rsidRPr="001C1365" w:rsidRDefault="001C1365" w:rsidP="001C1365">
            <w:pPr>
              <w:pStyle w:val="AralkYok"/>
              <w:rPr>
                <w:lang w:eastAsia="tr-TR"/>
              </w:rPr>
            </w:pPr>
            <w:r w:rsidRPr="001C1365">
              <w:rPr>
                <w:lang w:eastAsia="tr-TR"/>
              </w:rPr>
              <w:t>4.4. Bu ihalede benzer iş olarak kabul edilecek işler:</w:t>
            </w:r>
          </w:p>
        </w:tc>
      </w:tr>
      <w:tr w:rsidR="001C1365" w:rsidRPr="001C1365" w:rsidTr="001C1365">
        <w:trPr>
          <w:tblCellSpacing w:w="15" w:type="dxa"/>
        </w:trPr>
        <w:tc>
          <w:tcPr>
            <w:tcW w:w="0" w:type="auto"/>
            <w:vAlign w:val="center"/>
            <w:hideMark/>
          </w:tcPr>
          <w:p w:rsidR="001C1365" w:rsidRPr="001C1365" w:rsidRDefault="001C1365" w:rsidP="001C1365">
            <w:pPr>
              <w:pStyle w:val="AralkYok"/>
              <w:rPr>
                <w:lang w:eastAsia="tr-TR"/>
              </w:rPr>
            </w:pPr>
            <w:r w:rsidRPr="001C1365">
              <w:rPr>
                <w:lang w:eastAsia="tr-TR"/>
              </w:rPr>
              <w:t>4.4.1.</w:t>
            </w:r>
          </w:p>
          <w:p w:rsidR="001C1365" w:rsidRPr="001C1365" w:rsidRDefault="001C1365" w:rsidP="001C1365">
            <w:pPr>
              <w:pStyle w:val="AralkYok"/>
              <w:rPr>
                <w:lang w:eastAsia="tr-TR"/>
              </w:rPr>
            </w:pPr>
            <w:r w:rsidRPr="001C1365">
              <w:rPr>
                <w:lang w:eastAsia="tr-TR"/>
              </w:rPr>
              <w:t>Kamu kurum veya kuruluşları veya özel sektörde, yurt içinde veya yurt dışında, öğrenci veya personel taşıma hizmetleri benzer iş olarak kabul edilecektir.</w:t>
            </w:r>
          </w:p>
        </w:tc>
      </w:tr>
    </w:tbl>
    <w:p w:rsidR="001C1365" w:rsidRPr="001C1365" w:rsidRDefault="001C1365" w:rsidP="001C1365">
      <w:pPr>
        <w:pStyle w:val="AralkYok"/>
        <w:rPr>
          <w:lang w:eastAsia="tr-TR"/>
        </w:rPr>
      </w:pPr>
      <w:r w:rsidRPr="001C1365">
        <w:rPr>
          <w:lang w:eastAsia="tr-TR"/>
        </w:rPr>
        <w:br/>
        <w:t xml:space="preserve">5.Ekonomik açıdan en avantajlı teklif sadece fiyat esasına göre belirlenecektir. </w:t>
      </w:r>
      <w:r w:rsidRPr="001C1365">
        <w:rPr>
          <w:lang w:eastAsia="tr-TR"/>
        </w:rPr>
        <w:br/>
      </w:r>
      <w:r w:rsidRPr="001C1365">
        <w:rPr>
          <w:lang w:eastAsia="tr-TR"/>
        </w:rPr>
        <w:br/>
        <w:t xml:space="preserve">6. İhaleye sadece yerli istekliler katılabilecektir. </w:t>
      </w:r>
      <w:r w:rsidRPr="001C1365">
        <w:rPr>
          <w:lang w:eastAsia="tr-TR"/>
        </w:rPr>
        <w:br/>
      </w:r>
      <w:r w:rsidRPr="001C1365">
        <w:rPr>
          <w:lang w:eastAsia="tr-TR"/>
        </w:rPr>
        <w:br/>
        <w:t xml:space="preserve">7. İhale dokümanının görülmesi ve satın alınması: </w:t>
      </w:r>
      <w:r w:rsidRPr="001C1365">
        <w:rPr>
          <w:lang w:eastAsia="tr-TR"/>
        </w:rPr>
        <w:br/>
      </w:r>
      <w:proofErr w:type="gramStart"/>
      <w:r w:rsidRPr="001C1365">
        <w:rPr>
          <w:lang w:eastAsia="tr-TR"/>
        </w:rPr>
        <w:t>7.1</w:t>
      </w:r>
      <w:proofErr w:type="gramEnd"/>
      <w:r w:rsidRPr="001C1365">
        <w:rPr>
          <w:lang w:eastAsia="tr-TR"/>
        </w:rPr>
        <w:t xml:space="preserve">. İhale dokümanı, idarenin adresinde görülebilir ve 100 TRY (Türk Lirası) karşılığı Suluova İlçe Milli Eğitim Müdürlüğü adresinden satın alınabilir. </w:t>
      </w:r>
      <w:r w:rsidRPr="001C1365">
        <w:rPr>
          <w:lang w:eastAsia="tr-TR"/>
        </w:rPr>
        <w:br/>
        <w:t xml:space="preserve">7.2. İhaleye teklif verecek olanların ihale dokümanını satın almaları veya EKAP üzerinden e-imza </w:t>
      </w:r>
      <w:r w:rsidRPr="001C1365">
        <w:rPr>
          <w:lang w:eastAsia="tr-TR"/>
        </w:rPr>
        <w:lastRenderedPageBreak/>
        <w:t xml:space="preserve">kullanarak indirmeleri zorunludur. </w:t>
      </w:r>
      <w:r w:rsidRPr="001C1365">
        <w:rPr>
          <w:lang w:eastAsia="tr-TR"/>
        </w:rPr>
        <w:br/>
      </w:r>
      <w:r w:rsidRPr="001C1365">
        <w:rPr>
          <w:lang w:eastAsia="tr-TR"/>
        </w:rPr>
        <w:br/>
        <w:t xml:space="preserve">8. Teklifler, ihale tarih ve saatine kadar Suluova İlçe Milli Eğitim Müdürlüğü Taşımalı Eğitim Bürosu adresine elden teslim edilebileceği gibi, aynı adrese iadeli taahhütlü posta vasıtasıyla da gönderilebilir. </w:t>
      </w:r>
      <w:r w:rsidRPr="001C1365">
        <w:rPr>
          <w:lang w:eastAsia="tr-TR"/>
        </w:rPr>
        <w:br/>
      </w:r>
      <w:r w:rsidRPr="001C1365">
        <w:rPr>
          <w:lang w:eastAsia="tr-TR"/>
        </w:rPr>
        <w:b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C1365">
        <w:rPr>
          <w:lang w:eastAsia="tr-TR"/>
        </w:rPr>
        <w:br/>
        <w:t xml:space="preserve">Bu ihalede, kısmı teklif verilebilir. </w:t>
      </w:r>
      <w:r w:rsidRPr="001C1365">
        <w:rPr>
          <w:lang w:eastAsia="tr-TR"/>
        </w:rPr>
        <w:br/>
      </w:r>
      <w:r w:rsidRPr="001C1365">
        <w:rPr>
          <w:lang w:eastAsia="tr-TR"/>
        </w:rPr>
        <w:br/>
        <w:t xml:space="preserve">10. İstekliler teklif ettikleri bedelin %3’ünden az olmamak üzere kendi belirleyecekleri tutarda geçici teminat vereceklerdir. </w:t>
      </w:r>
      <w:r w:rsidRPr="001C1365">
        <w:rPr>
          <w:lang w:eastAsia="tr-TR"/>
        </w:rPr>
        <w:br/>
      </w:r>
      <w:r w:rsidRPr="001C1365">
        <w:rPr>
          <w:lang w:eastAsia="tr-TR"/>
        </w:rPr>
        <w:br/>
        <w:t xml:space="preserve">11. Verilen tekliflerin geçerlilik süresi, ihale tarihinden itibaren 60 (altmış) takvim günüdür. </w:t>
      </w:r>
      <w:r w:rsidRPr="001C1365">
        <w:rPr>
          <w:lang w:eastAsia="tr-TR"/>
        </w:rPr>
        <w:br/>
      </w:r>
      <w:r w:rsidRPr="001C1365">
        <w:rPr>
          <w:lang w:eastAsia="tr-TR"/>
        </w:rPr>
        <w:br/>
        <w:t xml:space="preserve">12. Konsorsiyum olarak ihaleye teklif verilemez. </w:t>
      </w:r>
      <w:r w:rsidRPr="001C1365">
        <w:rPr>
          <w:lang w:eastAsia="tr-TR"/>
        </w:rPr>
        <w:br/>
      </w:r>
      <w:r w:rsidRPr="001C1365">
        <w:rPr>
          <w:lang w:eastAsia="tr-TR"/>
        </w:rPr>
        <w:br/>
        <w:t>13.Diğer hususlar:</w:t>
      </w:r>
    </w:p>
    <w:p w:rsidR="001C1365" w:rsidRPr="001C1365" w:rsidRDefault="001C1365" w:rsidP="001C1365">
      <w:pPr>
        <w:pStyle w:val="AralkYok"/>
        <w:rPr>
          <w:lang w:eastAsia="tr-TR"/>
        </w:rPr>
      </w:pPr>
      <w:r w:rsidRPr="001C1365">
        <w:rPr>
          <w:lang w:eastAsia="tr-TR"/>
        </w:rPr>
        <w:t xml:space="preserve">İhale, Kanunun 38 inci maddesinde öngörülen açıklama istenmeksizin ekonomik açıdan en avantajlı teklif üzerinde bırakılacaktır. </w:t>
      </w:r>
    </w:p>
    <w:p w:rsidR="00102411" w:rsidRDefault="001C1365" w:rsidP="001C1365">
      <w:pPr>
        <w:pStyle w:val="AralkYok"/>
      </w:pPr>
      <w:r w:rsidRPr="001C1365">
        <w:rPr>
          <w:lang w:eastAsia="tr-TR"/>
        </w:rPr>
        <w:br/>
      </w:r>
    </w:p>
    <w:sectPr w:rsidR="00102411" w:rsidSect="001024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365"/>
    <w:rsid w:val="00102411"/>
    <w:rsid w:val="001C13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1C1365"/>
  </w:style>
  <w:style w:type="character" w:customStyle="1" w:styleId="idarebilgi">
    <w:name w:val="idarebilgi"/>
    <w:basedOn w:val="VarsaylanParagrafYazTipi"/>
    <w:rsid w:val="001C1365"/>
  </w:style>
  <w:style w:type="character" w:customStyle="1" w:styleId="ilanbaslik">
    <w:name w:val="ilanbaslik"/>
    <w:basedOn w:val="VarsaylanParagrafYazTipi"/>
    <w:rsid w:val="001C1365"/>
  </w:style>
  <w:style w:type="paragraph" w:styleId="NormalWeb">
    <w:name w:val="Normal (Web)"/>
    <w:basedOn w:val="Normal"/>
    <w:uiPriority w:val="99"/>
    <w:unhideWhenUsed/>
    <w:rsid w:val="001C13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C13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44988">
      <w:bodyDiv w:val="1"/>
      <w:marLeft w:val="0"/>
      <w:marRight w:val="0"/>
      <w:marTop w:val="0"/>
      <w:marBottom w:val="0"/>
      <w:divBdr>
        <w:top w:val="none" w:sz="0" w:space="0" w:color="auto"/>
        <w:left w:val="none" w:sz="0" w:space="0" w:color="auto"/>
        <w:bottom w:val="none" w:sz="0" w:space="0" w:color="auto"/>
        <w:right w:val="none" w:sz="0" w:space="0" w:color="auto"/>
      </w:divBdr>
      <w:divsChild>
        <w:div w:id="152183300">
          <w:marLeft w:val="0"/>
          <w:marRight w:val="0"/>
          <w:marTop w:val="0"/>
          <w:marBottom w:val="0"/>
          <w:divBdr>
            <w:top w:val="none" w:sz="0" w:space="0" w:color="auto"/>
            <w:left w:val="none" w:sz="0" w:space="0" w:color="auto"/>
            <w:bottom w:val="none" w:sz="0" w:space="0" w:color="auto"/>
            <w:right w:val="none" w:sz="0" w:space="0" w:color="auto"/>
          </w:divBdr>
        </w:div>
        <w:div w:id="61107403">
          <w:marLeft w:val="0"/>
          <w:marRight w:val="0"/>
          <w:marTop w:val="0"/>
          <w:marBottom w:val="0"/>
          <w:divBdr>
            <w:top w:val="none" w:sz="0" w:space="0" w:color="auto"/>
            <w:left w:val="none" w:sz="0" w:space="0" w:color="auto"/>
            <w:bottom w:val="none" w:sz="0" w:space="0" w:color="auto"/>
            <w:right w:val="none" w:sz="0" w:space="0" w:color="auto"/>
          </w:divBdr>
        </w:div>
        <w:div w:id="166365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2017-08-04T08:57:00Z</dcterms:created>
  <dcterms:modified xsi:type="dcterms:W3CDTF">2017-08-04T09:00:00Z</dcterms:modified>
</cp:coreProperties>
</file>