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795659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tr-TR"/>
        </w:rPr>
        <w:drawing>
          <wp:inline distT="0" distB="0" distL="0" distR="0">
            <wp:extent cx="2855595" cy="2837815"/>
            <wp:effectExtent l="0" t="0" r="0" b="0"/>
            <wp:docPr id="1" name="0 Resim" descr="M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Me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7-2018</w:t>
      </w:r>
      <w:r w:rsidRPr="009914E2">
        <w:rPr>
          <w:rFonts w:ascii="Times New Roman" w:hAnsi="Times New Roman"/>
          <w:b/>
          <w:bCs/>
          <w:color w:val="000000"/>
        </w:rPr>
        <w:t xml:space="preserve"> ÖĞRETİM YILI DERS ÜCRETİ KARŞILIĞI ÖĞRETMENLİK BAŞVURU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KILAVUZU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AĞUSTOS – 2017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  <w:color w:val="0000FF"/>
        </w:rPr>
        <w:t>http://suluova.meb.gov.tr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7417"/>
        <w:gridCol w:w="76"/>
      </w:tblGrid>
      <w:tr w:rsidR="00E04931" w:rsidRPr="00721A6D" w:rsidTr="00721A6D"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E04931" w:rsidRPr="00721A6D" w:rsidRDefault="00A21F90" w:rsidP="00795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14/08/2017 </w:t>
            </w:r>
            <w:r w:rsidR="00E04931" w:rsidRPr="00721A6D">
              <w:rPr>
                <w:rFonts w:ascii="Times New Roman" w:hAnsi="Times New Roman"/>
              </w:rPr>
              <w:t xml:space="preserve">tarihi saat 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="00E04931" w:rsidRPr="00721A6D">
              <w:rPr>
                <w:rFonts w:ascii="Times New Roman" w:hAnsi="Times New Roman"/>
              </w:rPr>
              <w:t xml:space="preserve">başlayıp </w:t>
            </w:r>
            <w:r w:rsidR="00601E0D">
              <w:rPr>
                <w:rFonts w:ascii="Times New Roman" w:hAnsi="Times New Roman"/>
                <w:b/>
              </w:rPr>
              <w:t>2</w:t>
            </w:r>
            <w:r w:rsidR="00795659">
              <w:rPr>
                <w:rFonts w:ascii="Times New Roman" w:hAnsi="Times New Roman"/>
                <w:b/>
              </w:rPr>
              <w:t>8</w:t>
            </w:r>
            <w:r w:rsidR="00601E0D">
              <w:rPr>
                <w:rFonts w:ascii="Times New Roman" w:hAnsi="Times New Roman"/>
                <w:b/>
              </w:rPr>
              <w:t>/08/2017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>tarihi mesai bitimine kadar yapılacaktır. Ancak sene içerisinde ihtiyaç olması halinde başvuru alınacaktır.</w:t>
            </w:r>
          </w:p>
        </w:tc>
      </w:tr>
      <w:tr w:rsidR="00E04931" w:rsidRPr="00721A6D" w:rsidTr="00721A6D">
        <w:trPr>
          <w:gridAfter w:val="1"/>
          <w:wAfter w:w="76" w:type="dxa"/>
        </w:trPr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MEVZUAT…………………...….………………………………………...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AÇIKLAMALAR………………………………………………………...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2017-2018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 ………………………………………………..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YAPILMASI………………………….………………..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DURUMU……………………………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EVRAKLAR………..…………………………………………...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ESASLAR……………...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Talim ve Terbiye Kurulunun 9 nolu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e-) </w:t>
      </w:r>
      <w:r w:rsidRPr="009914E2">
        <w:rPr>
          <w:rFonts w:ascii="Times New Roman" w:hAnsi="Times New Roman"/>
        </w:rPr>
        <w:t>Milli Eğitim Bakanlığı Okul Öncesi Eğitimi Genel Müdürlüğü’nün 29/03/2011 tarihli ve 1985 sayılı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2011/43 No’lu Genelgesi.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f-) </w:t>
      </w:r>
      <w:r w:rsidRPr="009914E2">
        <w:rPr>
          <w:rFonts w:ascii="Times New Roman" w:hAnsi="Times New Roman"/>
        </w:rPr>
        <w:t>Milli Eğitim Bakanlığı’na Bağlı Yüksek ve Orta Dereceli Okullar Öğretmenleri ile İlkokulu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Öğretmenlerinin Haftalık Ders Saatleri ile Ek Ders Ücretleri Hakkındaki 439 Sayılı Kanunu’nun 8.Maddesi.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g-) </w:t>
      </w:r>
      <w:r w:rsidRPr="009914E2">
        <w:rPr>
          <w:rFonts w:ascii="Times New Roman" w:hAnsi="Times New Roman"/>
        </w:rPr>
        <w:t>5442 Sayılı İl İdaresi Kanunu.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>
        <w:rPr>
          <w:rFonts w:ascii="Times New Roman" w:hAnsi="Times New Roman"/>
          <w:b/>
          <w:bCs/>
        </w:rPr>
        <w:t>2017/2018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yerleştirmelere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Tüm branşlardan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açıklamalar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Başvuru Süresi; </w:t>
      </w:r>
      <w:r w:rsidR="006A2F76">
        <w:rPr>
          <w:rFonts w:ascii="Times New Roman" w:hAnsi="Times New Roman"/>
          <w:b/>
          <w:bCs/>
        </w:rPr>
        <w:t>14/08/2017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tarihinde başlayıp, </w:t>
      </w:r>
      <w:r>
        <w:rPr>
          <w:rFonts w:ascii="Times New Roman" w:hAnsi="Times New Roman"/>
          <w:b/>
          <w:bCs/>
        </w:rPr>
        <w:t>2017-2018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 süresince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devam edecektir. Ancak eğitim öğretim yılının başlamasıyla birlikte oluşacak ihtiyaçları zaman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kaybetmeden karşılayabilmek amacıyla, </w:t>
      </w:r>
      <w:r w:rsidR="006A2F76">
        <w:rPr>
          <w:rFonts w:ascii="Times New Roman" w:hAnsi="Times New Roman"/>
          <w:b/>
          <w:bCs/>
        </w:rPr>
        <w:t>2</w:t>
      </w:r>
      <w:r w:rsidR="00795659">
        <w:rPr>
          <w:rFonts w:ascii="Times New Roman" w:hAnsi="Times New Roman"/>
          <w:b/>
          <w:bCs/>
        </w:rPr>
        <w:t>8</w:t>
      </w:r>
      <w:r w:rsidR="006A2F76">
        <w:rPr>
          <w:rFonts w:ascii="Times New Roman" w:hAnsi="Times New Roman"/>
          <w:b/>
          <w:bCs/>
        </w:rPr>
        <w:t>/08/2017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mesai bitimine kadar yapılacak başvurulara öncelik verilerek birinci sıralamaya alınacaktır. Branşlar bazında birici sıralamadaki başvurular bitmeden </w:t>
      </w:r>
      <w:r w:rsidR="008B3797" w:rsidRPr="00DE1959">
        <w:rPr>
          <w:rFonts w:ascii="Times New Roman" w:hAnsi="Times New Roman"/>
          <w:b/>
        </w:rPr>
        <w:t>2</w:t>
      </w:r>
      <w:r w:rsidR="00DE1959" w:rsidRPr="00DE1959">
        <w:rPr>
          <w:rFonts w:ascii="Times New Roman" w:hAnsi="Times New Roman"/>
          <w:b/>
        </w:rPr>
        <w:t>8</w:t>
      </w:r>
      <w:r w:rsidR="008B3797" w:rsidRPr="00DE1959">
        <w:rPr>
          <w:rFonts w:ascii="Times New Roman" w:hAnsi="Times New Roman"/>
          <w:b/>
        </w:rPr>
        <w:t>/08/2017</w:t>
      </w:r>
      <w:r w:rsidRPr="009914E2">
        <w:rPr>
          <w:rFonts w:ascii="Times New Roman" w:hAnsi="Times New Roman"/>
        </w:rPr>
        <w:t xml:space="preserve"> tarihinden sonra yapılan başvurulara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BF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Başvurular internet sayfamızda örneği bulunan dilekçe ile elden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0D43" w:rsidRDefault="00C20D4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3. </w:t>
      </w:r>
      <w:r>
        <w:rPr>
          <w:rFonts w:ascii="Times New Roman" w:hAnsi="Times New Roman"/>
          <w:b/>
          <w:bCs/>
        </w:rPr>
        <w:t>2017</w:t>
      </w:r>
      <w:r w:rsidRPr="009914E2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2018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veya Kuzey Kıbrıs Türk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güvenliğine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suçlar,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sahtecilik, güveni kötüye kullanma, hileli iflas, ihaleye fesat karıştırma, edimin ifasına fesat karıştırma,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Sağlık durumunun öğretmenlik görevini yapmasına engel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Erkek adaylar için askerlikle ilişkisi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a-</w:t>
      </w:r>
      <w:r w:rsidRPr="009914E2">
        <w:rPr>
          <w:rFonts w:ascii="Times New Roman" w:hAnsi="Times New Roman"/>
        </w:rPr>
        <w:t>Askerliğini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yükseköğretim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>Emekli olan tüm branş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bulunabileceklerdir.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öğretmenlik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Başvurular internet sayfamızda örneği bulunan dilekçe ile yapılacaktır. 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Görevlendiresi yapılan kişilere görevlendirildiğine dair bilgi verilmesi dilekçelere yazılan telefon numaralarına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.</w:t>
      </w: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Başvuruda bulunan adaylar, başvuruda istenen evrakları eksiksiz olarak başvuru dilekçesine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ekleyerek </w:t>
      </w:r>
      <w:r w:rsidRPr="009914E2">
        <w:rPr>
          <w:rFonts w:ascii="Times New Roman" w:hAnsi="Times New Roman"/>
          <w:b/>
          <w:bCs/>
        </w:rPr>
        <w:t xml:space="preserve">Müdürlüğümüz İnsan Kaynakları Birimine </w:t>
      </w:r>
      <w:r>
        <w:rPr>
          <w:rFonts w:ascii="Times New Roman" w:hAnsi="Times New Roman"/>
          <w:b/>
          <w:bCs/>
        </w:rPr>
        <w:t xml:space="preserve">elden </w:t>
      </w:r>
      <w:r w:rsidRPr="009914E2">
        <w:rPr>
          <w:rFonts w:ascii="Times New Roman" w:hAnsi="Times New Roman"/>
        </w:rPr>
        <w:t>teslim etmeleri gerekmektedir.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E04931" w:rsidRPr="009914E2" w:rsidRDefault="00E04931" w:rsidP="00E838BC">
      <w:pPr>
        <w:rPr>
          <w:rFonts w:ascii="Times New Roman" w:hAnsi="Times New Roman"/>
          <w:b/>
          <w:bCs/>
        </w:rPr>
      </w:pPr>
    </w:p>
    <w:p w:rsidR="00E04931" w:rsidRPr="003A494D" w:rsidRDefault="00E04931" w:rsidP="00E838BC">
      <w:pPr>
        <w:rPr>
          <w:rFonts w:ascii="Times New Roman" w:hAnsi="Times New Roman"/>
          <w:b/>
        </w:rPr>
      </w:pPr>
      <w:r w:rsidRPr="003A494D">
        <w:rPr>
          <w:rFonts w:ascii="Times New Roman" w:hAnsi="Times New Roman"/>
          <w:b/>
        </w:rPr>
        <w:t xml:space="preserve">1-Görevlendirmelerde kullanılacak KPSS puanları </w:t>
      </w:r>
    </w:p>
    <w:tbl>
      <w:tblPr>
        <w:tblW w:w="0" w:type="auto"/>
        <w:tblLayout w:type="fixed"/>
        <w:tblLook w:val="000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C20D43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-(2017</w:t>
            </w:r>
            <w:r w:rsidR="00E04931" w:rsidRPr="00721A6D">
              <w:rPr>
                <w:sz w:val="22"/>
                <w:szCs w:val="22"/>
              </w:rPr>
              <w:t xml:space="preserve"> KPSS Alan Sınavına Giren Adayların Kullanacağı Puan Türü)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C20D43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-(2017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Kullancağı  Puan Türü)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LiSANS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-(Puanı Olmayan Egit. Fak.ve Fen Edb. Fak. Mezunlarının Diploma Notu)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795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</w:t>
            </w:r>
            <w:r w:rsidR="00795659">
              <w:rPr>
                <w:sz w:val="22"/>
                <w:szCs w:val="22"/>
              </w:rPr>
              <w:t>7</w:t>
            </w:r>
            <w:r w:rsidRPr="00721A6D">
              <w:rPr>
                <w:sz w:val="22"/>
                <w:szCs w:val="22"/>
              </w:rPr>
              <w:t xml:space="preserve"> KPSS Sınavına Giren Diğer Fakülte Mezunlarının Kullanacağı Puan Türü)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(5) ÖĞRENCiLER </w:t>
            </w:r>
          </w:p>
        </w:tc>
        <w:tc>
          <w:tcPr>
            <w:tcW w:w="7522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E04931" w:rsidRPr="00721A6D" w:rsidRDefault="00E04931" w:rsidP="00E838B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(6) EMEKLi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Bütün alanlarda emekli öğretmenler, KPSS’li ve KPSS’siz</w:t>
      </w:r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pedogojik formasyon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zaman önlisans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P121 </w:t>
      </w:r>
      <w:r w:rsidRPr="009914E2">
        <w:rPr>
          <w:rFonts w:ascii="Times New Roman" w:hAnsi="Times New Roman"/>
        </w:rPr>
        <w:t xml:space="preserve"> puan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göre,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dâhil)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lisans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Üniversitelerin Ev Ekonomisi Yüksek Okulu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d.</w:t>
      </w:r>
      <w:r w:rsidRPr="009914E2">
        <w:rPr>
          <w:rFonts w:ascii="Times New Roman" w:hAnsi="Times New Roman"/>
        </w:rPr>
        <w:t>Üniversitelerin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eğitimi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bölümü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Meslek Yüksekokulu Çocuk Gelişimi ve Eğitimi Bölümü, Sağlık Hizmetleri Meslek Yüksekokulu Çocuk Gelişimi Bölümü, Meslek Yüksekokulu Hemşirelik ve Bakım Hizmetleri Bölümü Çocuk Gelişimi Programı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f. </w:t>
      </w:r>
      <w:r w:rsidRPr="009914E2">
        <w:rPr>
          <w:rFonts w:ascii="Times New Roman" w:hAnsi="Times New Roman"/>
        </w:rPr>
        <w:t>Açıköğretim Fakültesi Okul Öncesi Eğitimi Öğretmenliği Bölümünde okuyup önlisans mezunu olduğunu belgelendirenler,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g. </w:t>
      </w:r>
      <w:r w:rsidRPr="009914E2">
        <w:rPr>
          <w:rFonts w:ascii="Times New Roman" w:hAnsi="Times New Roman"/>
        </w:rPr>
        <w:t>Kız Meslek Lisesi Çocuk Gelişimi mezunu olup, herhangi bir alanda yüksek okul mezunu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olanlardan, MEB Okul Öncesi Eğitimi Genel Müdürlüğü’nün 14/10/2009 tarih ve 2975 sayılı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yazısı gereği 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h. </w:t>
      </w:r>
      <w:r w:rsidRPr="009914E2">
        <w:rPr>
          <w:rFonts w:ascii="Times New Roman" w:hAnsi="Times New Roman"/>
        </w:rPr>
        <w:t>Halen ilköğretim okullarında görevli norm kadro fazlası sınıf öğretmenleri ile sınıf öğretmenliği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alanına kaynak teşkil eden yükseköğretim programlarından mezun olup atanamamış olanlardan,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MEB Okul Öncesi Eğitimi Genel Müdürlüğü’nün 14/10/2009 tarih ve 2975 sayılı yazısı gereği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i. </w:t>
      </w:r>
      <w:r w:rsidRPr="009914E2">
        <w:rPr>
          <w:rFonts w:ascii="Times New Roman" w:hAnsi="Times New Roman"/>
        </w:rPr>
        <w:t>Talim ve Terbiye Kurulunun 9 sayılı kararında yer alan alanlardan mezun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olup atanamamış olanlardan, MEB Okul Öncesi Eğitimi Genel Müdürlüğü’nün 14/10/2009 tarih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ve 2975 sayılı yazısı gereği düzenlenen seminer programını (60 saat) basarı ile tamamlayanlar.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lastRenderedPageBreak/>
        <w:t>6. İSTENECEK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Diploma/Mezuniyet Belgesi/Çıkış/Öğrenci belgesinin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Pedagojik Formasyon veya yüksek lisans belgesi (Fen Edebiyat Mezunları İçin 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</w:t>
      </w:r>
      <w:r w:rsidRPr="009914E2">
        <w:rPr>
          <w:rFonts w:ascii="Times New Roman" w:hAnsi="Times New Roman"/>
        </w:rPr>
        <w:t>Nüfus cüzdanın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d) </w:t>
      </w:r>
      <w:r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e-) </w:t>
      </w:r>
      <w:r w:rsidRPr="009914E2">
        <w:rPr>
          <w:rFonts w:ascii="Times New Roman" w:hAnsi="Times New Roman"/>
        </w:rPr>
        <w:t>Varsa kurs, seminer belgesi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f-) </w:t>
      </w:r>
      <w:r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g-) </w:t>
      </w:r>
      <w:r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h-) Varsa 60 Saatlik Okul Öncesi Seminer Belgesinin Fotokopisi.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i-) </w:t>
      </w:r>
      <w:r w:rsidRPr="009914E2">
        <w:rPr>
          <w:rFonts w:ascii="Times New Roman" w:hAnsi="Times New Roman"/>
        </w:rPr>
        <w:t>Adli Sicil Kaydı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j-) (Erkekler için)Askerlikle ilişkisi olmadığına dair belge</w:t>
      </w:r>
    </w:p>
    <w:p w:rsidR="00E04931" w:rsidRPr="009914E2" w:rsidRDefault="00E04931" w:rsidP="00AF1199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k-) </w:t>
      </w:r>
      <w:r w:rsidRPr="009914E2">
        <w:rPr>
          <w:rFonts w:ascii="Times New Roman" w:hAnsi="Times New Roman"/>
        </w:rPr>
        <w:t>1 adet vesikalık fotoğraf(son 6 ayda çekilmiş)</w:t>
      </w:r>
    </w:p>
    <w:p w:rsidR="00E04931" w:rsidRDefault="00E04931" w:rsidP="00AF1199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l-) KPSS puanı olmayanlar için varsa transkrip (diploma notunu belirlemek için)</w:t>
      </w:r>
    </w:p>
    <w:p w:rsidR="00B075E0" w:rsidRPr="009914E2" w:rsidRDefault="00B075E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m)Sağlık Raporu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1 .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Evraklarını tamamlayan adayların 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19 Eylül 2017 </w:t>
      </w:r>
      <w:r w:rsidRPr="009914E2">
        <w:rPr>
          <w:rFonts w:ascii="Times New Roman" w:hAnsi="Times New Roman"/>
        </w:rPr>
        <w:t>)</w:t>
      </w:r>
      <w:r w:rsidR="005920DB">
        <w:rPr>
          <w:rFonts w:ascii="Times New Roman" w:hAnsi="Times New Roman"/>
        </w:rPr>
        <w:t xml:space="preserve"> SALI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5.Görevlendirmeler başvuru dilekçesinde belirtilen telefon numaralarına bildirilecektir. Kendisine ulaşılamayan adayların görevlendirmeleri iptal edilecektir.</w:t>
      </w:r>
    </w:p>
    <w:p w:rsidR="00E04931" w:rsidRPr="009914E2" w:rsidRDefault="00E04931" w:rsidP="000D704A">
      <w:pPr>
        <w:pStyle w:val="Default"/>
        <w:rPr>
          <w:sz w:val="22"/>
          <w:szCs w:val="22"/>
        </w:rPr>
      </w:pP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 xml:space="preserve"> 6.</w:t>
      </w:r>
      <w:r w:rsidRPr="009914E2">
        <w:rPr>
          <w:rFonts w:ascii="Times New Roman" w:hAnsi="Times New Roman"/>
        </w:rPr>
        <w:t>Göreve başlatılan adaylardan Müdürlüğümüzce kabul edilecek bir mazereti olmadan görevden ayrılanların aynı yıl veye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>.Göreve başlayanlardan mazeret nedeniyle  görevden ayrılmak durumunda kalanlar  görevlerinden ayrılmadan 15 gün önce Müdürlüğümüze bilgi vermeleri gerekmektedir.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jc w:val="right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20" w:rsidRDefault="00402B20" w:rsidP="00913FA2">
      <w:pPr>
        <w:spacing w:after="0" w:line="240" w:lineRule="auto"/>
      </w:pPr>
      <w:r>
        <w:separator/>
      </w:r>
    </w:p>
  </w:endnote>
  <w:endnote w:type="continuationSeparator" w:id="1">
    <w:p w:rsidR="00402B20" w:rsidRDefault="00402B20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20" w:rsidRDefault="00402B20" w:rsidP="00913FA2">
      <w:pPr>
        <w:spacing w:after="0" w:line="240" w:lineRule="auto"/>
      </w:pPr>
      <w:r>
        <w:separator/>
      </w:r>
    </w:p>
  </w:footnote>
  <w:footnote w:type="continuationSeparator" w:id="1">
    <w:p w:rsidR="00402B20" w:rsidRDefault="00402B20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B2"/>
    <w:rsid w:val="00003CC1"/>
    <w:rsid w:val="0002433A"/>
    <w:rsid w:val="000275FA"/>
    <w:rsid w:val="00032143"/>
    <w:rsid w:val="000A5315"/>
    <w:rsid w:val="000C30A2"/>
    <w:rsid w:val="000D704A"/>
    <w:rsid w:val="00101CD4"/>
    <w:rsid w:val="001353E3"/>
    <w:rsid w:val="0014284B"/>
    <w:rsid w:val="00217D3E"/>
    <w:rsid w:val="002378A7"/>
    <w:rsid w:val="00255EB2"/>
    <w:rsid w:val="00267952"/>
    <w:rsid w:val="003125F8"/>
    <w:rsid w:val="00312EB0"/>
    <w:rsid w:val="00317CCE"/>
    <w:rsid w:val="00396FC8"/>
    <w:rsid w:val="003A494D"/>
    <w:rsid w:val="003E273D"/>
    <w:rsid w:val="003E6F68"/>
    <w:rsid w:val="00402B20"/>
    <w:rsid w:val="004101C8"/>
    <w:rsid w:val="00410F1A"/>
    <w:rsid w:val="00490748"/>
    <w:rsid w:val="00493903"/>
    <w:rsid w:val="004A3323"/>
    <w:rsid w:val="004E7385"/>
    <w:rsid w:val="004F2123"/>
    <w:rsid w:val="0050222F"/>
    <w:rsid w:val="00545DA3"/>
    <w:rsid w:val="00581179"/>
    <w:rsid w:val="005920DB"/>
    <w:rsid w:val="005B7DFD"/>
    <w:rsid w:val="005E5873"/>
    <w:rsid w:val="00601E0D"/>
    <w:rsid w:val="00630980"/>
    <w:rsid w:val="00642FF3"/>
    <w:rsid w:val="00644D33"/>
    <w:rsid w:val="0064672C"/>
    <w:rsid w:val="006A2F76"/>
    <w:rsid w:val="00706C9D"/>
    <w:rsid w:val="00713D37"/>
    <w:rsid w:val="00716DC4"/>
    <w:rsid w:val="00721A6D"/>
    <w:rsid w:val="007321E9"/>
    <w:rsid w:val="00752031"/>
    <w:rsid w:val="00761083"/>
    <w:rsid w:val="00795659"/>
    <w:rsid w:val="00886E8D"/>
    <w:rsid w:val="00891AFF"/>
    <w:rsid w:val="008B3797"/>
    <w:rsid w:val="008B4CC1"/>
    <w:rsid w:val="008D4F24"/>
    <w:rsid w:val="008D673E"/>
    <w:rsid w:val="008F062A"/>
    <w:rsid w:val="008F767D"/>
    <w:rsid w:val="00913FA2"/>
    <w:rsid w:val="00920B33"/>
    <w:rsid w:val="00920CE8"/>
    <w:rsid w:val="00930101"/>
    <w:rsid w:val="00937945"/>
    <w:rsid w:val="00966DAF"/>
    <w:rsid w:val="009914E2"/>
    <w:rsid w:val="009922E5"/>
    <w:rsid w:val="009B487A"/>
    <w:rsid w:val="009C440D"/>
    <w:rsid w:val="009D7573"/>
    <w:rsid w:val="009E5C29"/>
    <w:rsid w:val="00A02D2E"/>
    <w:rsid w:val="00A17541"/>
    <w:rsid w:val="00A21F90"/>
    <w:rsid w:val="00A51DDD"/>
    <w:rsid w:val="00A62201"/>
    <w:rsid w:val="00AC533C"/>
    <w:rsid w:val="00AF1199"/>
    <w:rsid w:val="00B075E0"/>
    <w:rsid w:val="00B17745"/>
    <w:rsid w:val="00B36C7E"/>
    <w:rsid w:val="00BF375A"/>
    <w:rsid w:val="00C20D43"/>
    <w:rsid w:val="00C96E12"/>
    <w:rsid w:val="00CB4812"/>
    <w:rsid w:val="00D35C69"/>
    <w:rsid w:val="00DE1959"/>
    <w:rsid w:val="00DF504E"/>
    <w:rsid w:val="00E04931"/>
    <w:rsid w:val="00E12497"/>
    <w:rsid w:val="00E21FB2"/>
    <w:rsid w:val="00E838BC"/>
    <w:rsid w:val="00E846EA"/>
    <w:rsid w:val="00EB57D9"/>
    <w:rsid w:val="00EF343D"/>
    <w:rsid w:val="00F07A03"/>
    <w:rsid w:val="00F30BC0"/>
    <w:rsid w:val="00F36092"/>
    <w:rsid w:val="00F4048C"/>
    <w:rsid w:val="00F816C5"/>
    <w:rsid w:val="00F9716B"/>
    <w:rsid w:val="00F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LAFÇI</dc:creator>
  <cp:lastModifiedBy>Fatih LAFÇI</cp:lastModifiedBy>
  <cp:revision>3</cp:revision>
  <cp:lastPrinted>2014-08-25T05:24:00Z</cp:lastPrinted>
  <dcterms:created xsi:type="dcterms:W3CDTF">2017-08-14T06:05:00Z</dcterms:created>
  <dcterms:modified xsi:type="dcterms:W3CDTF">2017-08-14T06:11:00Z</dcterms:modified>
</cp:coreProperties>
</file>